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72AB" w:rsidRPr="00FB4230" w:rsidRDefault="00D472AB" w:rsidP="00D472AB">
      <w:pPr>
        <w:pStyle w:val="1"/>
        <w:jc w:val="center"/>
        <w:rPr>
          <w:rFonts w:eastAsia="Tahoma"/>
          <w:b/>
          <w:color w:val="000000"/>
          <w:sz w:val="22"/>
          <w:szCs w:val="22"/>
          <w:shd w:val="clear" w:color="auto" w:fill="FFFFFF"/>
        </w:rPr>
      </w:pPr>
      <w:r w:rsidRPr="00F26D9E">
        <w:rPr>
          <w:b/>
          <w:color w:val="000000"/>
          <w:sz w:val="22"/>
          <w:szCs w:val="22"/>
          <w:shd w:val="clear" w:color="auto" w:fill="FFFFFF"/>
        </w:rPr>
        <w:t>КОН</w:t>
      </w:r>
      <w:r w:rsidRPr="00FB4230">
        <w:rPr>
          <w:b/>
          <w:color w:val="000000"/>
          <w:sz w:val="22"/>
          <w:szCs w:val="22"/>
          <w:shd w:val="clear" w:color="auto" w:fill="FFFFFF"/>
        </w:rPr>
        <w:t>ТРАКТ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 xml:space="preserve">№ 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  <w:lang w:val="uk-UA"/>
        </w:rPr>
        <w:t>____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D472AB" w:rsidRPr="00FB4230" w:rsidRDefault="00D472AB" w:rsidP="00D472AB">
      <w:pPr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г. Дубоссары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«___» </w:t>
      </w:r>
      <w:r w:rsidRPr="00FB423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_______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2021г.</w:t>
      </w:r>
    </w:p>
    <w:p w:rsidR="00D472AB" w:rsidRPr="00FB4230" w:rsidRDefault="00D472AB" w:rsidP="00D472AB">
      <w:pPr>
        <w:pStyle w:val="af4"/>
        <w:spacing w:before="0" w:after="0"/>
        <w:ind w:firstLine="357"/>
        <w:jc w:val="both"/>
        <w:rPr>
          <w:spacing w:val="-5"/>
          <w:sz w:val="22"/>
          <w:szCs w:val="22"/>
        </w:rPr>
      </w:pPr>
      <w:proofErr w:type="gramStart"/>
      <w:r w:rsidRPr="00FB4230">
        <w:rPr>
          <w:b/>
          <w:color w:val="000000"/>
          <w:sz w:val="22"/>
          <w:szCs w:val="22"/>
          <w:shd w:val="clear" w:color="auto" w:fill="FFFFFF"/>
        </w:rPr>
        <w:t>________________________</w:t>
      </w:r>
      <w:r w:rsidRPr="00FB4230">
        <w:rPr>
          <w:color w:val="000000"/>
          <w:sz w:val="22"/>
          <w:szCs w:val="22"/>
          <w:shd w:val="clear" w:color="auto" w:fill="FFFFFF"/>
        </w:rPr>
        <w:t>именуемое в да</w:t>
      </w:r>
      <w:r w:rsidRPr="00FB4230">
        <w:rPr>
          <w:sz w:val="22"/>
          <w:szCs w:val="22"/>
        </w:rPr>
        <w:t xml:space="preserve">льнейшем «Поставщик», в лице директора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 _______________________, действующего на основании Устава, с одной стороны, и </w:t>
      </w:r>
      <w:r w:rsidRPr="00FB4230">
        <w:rPr>
          <w:b/>
          <w:color w:val="000000"/>
          <w:sz w:val="22"/>
          <w:szCs w:val="22"/>
          <w:shd w:val="clear" w:color="auto" w:fill="FFFFFF"/>
        </w:rPr>
        <w:t>Государственное унитарное предприятие «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</w:rPr>
        <w:t>Дубоссарская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</w:rPr>
        <w:t xml:space="preserve"> ГЭС», г.</w:t>
      </w:r>
      <w:r w:rsidR="000748AF" w:rsidRPr="00FB4230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>Дубоссары, Молдова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-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Приднестровье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(</w:t>
      </w:r>
      <w:r w:rsidRPr="00FB4230">
        <w:rPr>
          <w:b/>
          <w:color w:val="000000"/>
          <w:sz w:val="22"/>
          <w:szCs w:val="22"/>
          <w:shd w:val="clear" w:color="auto" w:fill="FFFFFF"/>
        </w:rPr>
        <w:t>777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)</w:t>
      </w:r>
      <w:r w:rsidRPr="00FB4230">
        <w:rPr>
          <w:color w:val="000000"/>
          <w:sz w:val="22"/>
          <w:szCs w:val="22"/>
          <w:shd w:val="clear" w:color="auto" w:fill="FFFFFF"/>
          <w:lang w:val="uk-UA"/>
        </w:rPr>
        <w:t xml:space="preserve">,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именуемое в дальнейшем «Покупатель» в лице </w:t>
      </w:r>
      <w:r w:rsidRPr="00FB4230">
        <w:rPr>
          <w:color w:val="000000"/>
          <w:spacing w:val="-5"/>
          <w:sz w:val="22"/>
          <w:szCs w:val="22"/>
          <w:shd w:val="clear" w:color="auto" w:fill="FFFFFF"/>
        </w:rPr>
        <w:t xml:space="preserve">директора 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Герман Бориса Ильича,  действующего на </w:t>
      </w:r>
      <w:r w:rsidRPr="00FB4230">
        <w:rPr>
          <w:sz w:val="22"/>
          <w:szCs w:val="22"/>
        </w:rPr>
        <w:t>основании Устава,  с другой стороны, совместно именуемые «Стороны», заключили настоящий Контракт о нижеследующем:</w:t>
      </w:r>
      <w:proofErr w:type="gramEnd"/>
    </w:p>
    <w:p w:rsidR="0088238D" w:rsidRPr="00FB4230" w:rsidRDefault="0088238D" w:rsidP="002C0AF0">
      <w:pPr>
        <w:pStyle w:val="af5"/>
        <w:jc w:val="both"/>
        <w:rPr>
          <w:rFonts w:ascii="Times New Roman" w:hAnsi="Times New Roman" w:cs="Times New Roman"/>
          <w:spacing w:val="-5"/>
        </w:rPr>
      </w:pPr>
    </w:p>
    <w:p w:rsidR="00B02760" w:rsidRPr="00FB4230" w:rsidRDefault="00727EDF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ПРЕДМЕТ КОНТРАКТА</w:t>
      </w:r>
    </w:p>
    <w:p w:rsidR="00B02760" w:rsidRPr="00FE0BA3" w:rsidRDefault="009C5123" w:rsidP="009C5123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B02760" w:rsidRPr="00FE0BA3">
        <w:rPr>
          <w:rFonts w:ascii="Times New Roman" w:hAnsi="Times New Roman" w:cs="Times New Roman"/>
        </w:rPr>
        <w:t>На условиях настоящего Контракта П</w:t>
      </w:r>
      <w:r w:rsidR="00BD1B12" w:rsidRPr="00FE0BA3">
        <w:rPr>
          <w:rFonts w:ascii="Times New Roman" w:hAnsi="Times New Roman" w:cs="Times New Roman"/>
        </w:rPr>
        <w:t>оставщик</w:t>
      </w:r>
      <w:r w:rsidR="00B02760" w:rsidRPr="00FE0BA3">
        <w:rPr>
          <w:rFonts w:ascii="Times New Roman" w:hAnsi="Times New Roman" w:cs="Times New Roman"/>
        </w:rPr>
        <w:t xml:space="preserve"> принимает на себя обязательство поставить Покупателю</w:t>
      </w:r>
      <w:r w:rsidR="00B72A1F" w:rsidRPr="00FE0BA3">
        <w:rPr>
          <w:rFonts w:ascii="Times New Roman" w:hAnsi="Times New Roman" w:cs="Times New Roman"/>
        </w:rPr>
        <w:t xml:space="preserve"> на условиях </w:t>
      </w:r>
      <w:r w:rsidR="00B72A1F" w:rsidRPr="00FE0BA3">
        <w:rPr>
          <w:rFonts w:ascii="Times New Roman" w:hAnsi="Times New Roman" w:cs="Times New Roman"/>
          <w:lang w:val="en-US"/>
        </w:rPr>
        <w:t>DAP</w:t>
      </w:r>
      <w:r w:rsidR="00B72A1F" w:rsidRPr="00FE0BA3">
        <w:rPr>
          <w:rFonts w:ascii="Times New Roman" w:hAnsi="Times New Roman" w:cs="Times New Roman"/>
        </w:rPr>
        <w:t xml:space="preserve"> - г. Дубоссары, ул. Набережная 34, Молдова-Приднестровье</w:t>
      </w:r>
      <w:r w:rsidR="00B72A1F" w:rsidRPr="00FE0BA3">
        <w:rPr>
          <w:rFonts w:ascii="Times New Roman" w:hAnsi="Times New Roman" w:cs="Times New Roman"/>
          <w:color w:val="FF0000"/>
        </w:rPr>
        <w:t xml:space="preserve"> </w:t>
      </w:r>
      <w:r w:rsidR="00FE0BA3" w:rsidRPr="00FE0BA3">
        <w:rPr>
          <w:rFonts w:ascii="Times New Roman" w:hAnsi="Times New Roman" w:cs="Times New Roman"/>
        </w:rPr>
        <w:t>(Инкот</w:t>
      </w:r>
      <w:r>
        <w:rPr>
          <w:rFonts w:ascii="Times New Roman" w:hAnsi="Times New Roman" w:cs="Times New Roman"/>
        </w:rPr>
        <w:t>ермс-2010) кабельную продукцию</w:t>
      </w:r>
      <w:r w:rsidR="004B5B39">
        <w:rPr>
          <w:rFonts w:ascii="Times New Roman" w:hAnsi="Times New Roman" w:cs="Times New Roman"/>
        </w:rPr>
        <w:t xml:space="preserve">, в соответствии со Спецификацией (Приложение №1 к настоящему </w:t>
      </w:r>
      <w:r w:rsidR="004E2A7E">
        <w:rPr>
          <w:rFonts w:ascii="Times New Roman" w:hAnsi="Times New Roman" w:cs="Times New Roman"/>
        </w:rPr>
        <w:t>К</w:t>
      </w:r>
      <w:r w:rsidR="004B5B39">
        <w:rPr>
          <w:rFonts w:ascii="Times New Roman" w:hAnsi="Times New Roman" w:cs="Times New Roman"/>
        </w:rPr>
        <w:t>онтракту)</w:t>
      </w:r>
      <w:r w:rsidR="00FE0BA3" w:rsidRPr="00FE0BA3">
        <w:rPr>
          <w:rFonts w:ascii="Times New Roman" w:hAnsi="Times New Roman" w:cs="Times New Roman"/>
        </w:rPr>
        <w:t xml:space="preserve">, </w:t>
      </w:r>
      <w:r w:rsidR="00B02760" w:rsidRPr="00FE0BA3">
        <w:rPr>
          <w:rFonts w:ascii="Times New Roman" w:hAnsi="Times New Roman" w:cs="Times New Roman"/>
        </w:rPr>
        <w:t xml:space="preserve">а Покупатель принять и оплатить </w:t>
      </w:r>
      <w:r w:rsidR="000142DD" w:rsidRPr="00FE0BA3">
        <w:rPr>
          <w:rFonts w:ascii="Times New Roman" w:hAnsi="Times New Roman" w:cs="Times New Roman"/>
        </w:rPr>
        <w:t>Товар</w:t>
      </w:r>
      <w:r w:rsidR="0048416A" w:rsidRPr="00FE0BA3">
        <w:rPr>
          <w:rFonts w:ascii="Times New Roman" w:hAnsi="Times New Roman" w:cs="Times New Roman"/>
        </w:rPr>
        <w:t>.</w:t>
      </w:r>
    </w:p>
    <w:p w:rsidR="00B02760" w:rsidRPr="00FB4230" w:rsidRDefault="00B02760" w:rsidP="009C5123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1.</w:t>
      </w:r>
      <w:r w:rsidR="00B72A1F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>. П</w:t>
      </w:r>
      <w:r w:rsidR="00BD1B12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гарантирует Покупателю, что поставляемый по настоящему Контракту Товар принадлежит П</w:t>
      </w:r>
      <w:r w:rsidR="00BD1B12" w:rsidRPr="00FB4230">
        <w:rPr>
          <w:rFonts w:ascii="Times New Roman" w:hAnsi="Times New Roman" w:cs="Times New Roman"/>
        </w:rPr>
        <w:t>оставщик</w:t>
      </w:r>
      <w:r w:rsidR="00D0062B" w:rsidRPr="00FB4230">
        <w:rPr>
          <w:rFonts w:ascii="Times New Roman" w:hAnsi="Times New Roman" w:cs="Times New Roman"/>
        </w:rPr>
        <w:t>у</w:t>
      </w:r>
      <w:r w:rsidRPr="00FB4230">
        <w:rPr>
          <w:rFonts w:ascii="Times New Roman" w:hAnsi="Times New Roman" w:cs="Times New Roman"/>
        </w:rPr>
        <w:t xml:space="preserve"> на праве собственности, не заложен, не арестован, не является предметом исков третьих лиц, является новым, 20</w:t>
      </w:r>
      <w:r w:rsidR="0048416A" w:rsidRPr="00FB4230">
        <w:rPr>
          <w:rFonts w:ascii="Times New Roman" w:hAnsi="Times New Roman" w:cs="Times New Roman"/>
        </w:rPr>
        <w:t>2</w:t>
      </w:r>
      <w:r w:rsidR="0030093A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 года выпуска.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30093A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СТОИМОСТЬ ТОВАРА. ЦЕНА</w:t>
      </w:r>
      <w:r w:rsidR="00727EDF" w:rsidRPr="00FB4230">
        <w:rPr>
          <w:rFonts w:ascii="Times New Roman" w:hAnsi="Times New Roman" w:cs="Times New Roman"/>
          <w:b/>
          <w:bCs/>
        </w:rPr>
        <w:t xml:space="preserve"> КОНТРАКТА</w:t>
      </w:r>
    </w:p>
    <w:p w:rsidR="00B02760" w:rsidRPr="002F1B22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2.1. </w:t>
      </w:r>
      <w:r w:rsidR="0030093A" w:rsidRPr="00FB4230">
        <w:rPr>
          <w:rFonts w:ascii="Times New Roman" w:hAnsi="Times New Roman" w:cs="Times New Roman"/>
        </w:rPr>
        <w:t xml:space="preserve">Стоимость </w:t>
      </w:r>
      <w:r w:rsidRPr="00FB4230">
        <w:rPr>
          <w:rFonts w:ascii="Times New Roman" w:hAnsi="Times New Roman" w:cs="Times New Roman"/>
        </w:rPr>
        <w:t>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>, поставляем</w:t>
      </w:r>
      <w:r w:rsidR="0030093A" w:rsidRPr="00FB4230">
        <w:rPr>
          <w:rFonts w:ascii="Times New Roman" w:hAnsi="Times New Roman" w:cs="Times New Roman"/>
        </w:rPr>
        <w:t>ого</w:t>
      </w:r>
      <w:r w:rsidRPr="00FB4230">
        <w:rPr>
          <w:rFonts w:ascii="Times New Roman" w:hAnsi="Times New Roman" w:cs="Times New Roman"/>
        </w:rPr>
        <w:t xml:space="preserve"> по настоящему Контракту, определена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со</w:t>
      </w:r>
      <w:r w:rsidR="002C0AF0" w:rsidRPr="00FB4230">
        <w:rPr>
          <w:rFonts w:ascii="Times New Roman" w:hAnsi="Times New Roman" w:cs="Times New Roman"/>
        </w:rPr>
        <w:t xml:space="preserve"> Спецификацией (Приложение № 1)</w:t>
      </w:r>
      <w:r w:rsidRPr="00FB4230">
        <w:rPr>
          <w:rFonts w:ascii="Times New Roman" w:hAnsi="Times New Roman" w:cs="Times New Roman"/>
        </w:rPr>
        <w:t xml:space="preserve"> и включает в себя: </w:t>
      </w:r>
      <w:proofErr w:type="gramStart"/>
      <w:r w:rsidRPr="00FB4230">
        <w:rPr>
          <w:rFonts w:ascii="Times New Roman" w:hAnsi="Times New Roman" w:cs="Times New Roman"/>
        </w:rPr>
        <w:t xml:space="preserve">НДС по ставке 0%, </w:t>
      </w:r>
      <w:r w:rsidR="004E2A7E">
        <w:rPr>
          <w:rFonts w:ascii="Times New Roman" w:hAnsi="Times New Roman" w:cs="Times New Roman"/>
        </w:rPr>
        <w:t>стоимость</w:t>
      </w:r>
      <w:r w:rsidRPr="00FB4230">
        <w:rPr>
          <w:rFonts w:ascii="Times New Roman" w:hAnsi="Times New Roman" w:cs="Times New Roman"/>
        </w:rPr>
        <w:t xml:space="preserve"> Товара</w:t>
      </w:r>
      <w:r w:rsidR="004E2A7E">
        <w:rPr>
          <w:rFonts w:ascii="Times New Roman" w:hAnsi="Times New Roman" w:cs="Times New Roman"/>
        </w:rPr>
        <w:t>,</w:t>
      </w:r>
      <w:r w:rsidR="00B17D08" w:rsidRPr="00FB4230">
        <w:rPr>
          <w:rFonts w:ascii="Times New Roman" w:hAnsi="Times New Roman" w:cs="Times New Roman"/>
        </w:rPr>
        <w:t xml:space="preserve"> </w:t>
      </w:r>
      <w:r w:rsidRPr="00FB4230">
        <w:rPr>
          <w:rFonts w:ascii="Times New Roman" w:hAnsi="Times New Roman" w:cs="Times New Roman"/>
        </w:rPr>
        <w:t>стоимость погрузочных работ на транспортные средства, стоимость расходов П</w:t>
      </w:r>
      <w:r w:rsidR="001A0C43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связанных с поставкой Товара </w:t>
      </w:r>
      <w:r w:rsidR="004B5B39">
        <w:rPr>
          <w:rFonts w:ascii="Times New Roman" w:hAnsi="Times New Roman" w:cs="Times New Roman"/>
        </w:rPr>
        <w:t>на</w:t>
      </w:r>
      <w:r w:rsidRPr="00FB4230">
        <w:rPr>
          <w:rFonts w:ascii="Times New Roman" w:hAnsi="Times New Roman" w:cs="Times New Roman"/>
        </w:rPr>
        <w:t xml:space="preserve"> склад П</w:t>
      </w:r>
      <w:r w:rsidR="001A0C43" w:rsidRPr="00FB4230">
        <w:rPr>
          <w:rFonts w:ascii="Times New Roman" w:hAnsi="Times New Roman" w:cs="Times New Roman"/>
        </w:rPr>
        <w:t>о</w:t>
      </w:r>
      <w:r w:rsidR="004E2A7E">
        <w:rPr>
          <w:rFonts w:ascii="Times New Roman" w:hAnsi="Times New Roman" w:cs="Times New Roman"/>
        </w:rPr>
        <w:t>купателя</w:t>
      </w:r>
      <w:r w:rsidRPr="00FB4230">
        <w:rPr>
          <w:rFonts w:ascii="Times New Roman" w:hAnsi="Times New Roman" w:cs="Times New Roman"/>
        </w:rPr>
        <w:t xml:space="preserve">, стоимость таможенного </w:t>
      </w:r>
      <w:r w:rsidRPr="002F1B22">
        <w:rPr>
          <w:rFonts w:ascii="Times New Roman" w:hAnsi="Times New Roman" w:cs="Times New Roman"/>
        </w:rPr>
        <w:t>оформления (для экспорта</w:t>
      </w:r>
      <w:r w:rsidR="00684CF9" w:rsidRPr="002F1B22">
        <w:rPr>
          <w:rFonts w:ascii="Times New Roman" w:hAnsi="Times New Roman" w:cs="Times New Roman"/>
        </w:rPr>
        <w:t xml:space="preserve"> </w:t>
      </w:r>
      <w:r w:rsidR="00C17B99" w:rsidRPr="002F1B22">
        <w:rPr>
          <w:rFonts w:ascii="Times New Roman" w:hAnsi="Times New Roman" w:cs="Times New Roman"/>
        </w:rPr>
        <w:t>- для внешнеэкономических контрагентов</w:t>
      </w:r>
      <w:r w:rsidRPr="002F1B22">
        <w:rPr>
          <w:rFonts w:ascii="Times New Roman" w:hAnsi="Times New Roman" w:cs="Times New Roman"/>
        </w:rPr>
        <w:t>), а также любые денежные сборы, взимаемые с П</w:t>
      </w:r>
      <w:r w:rsidR="00BD1B12" w:rsidRPr="002F1B22">
        <w:rPr>
          <w:rFonts w:ascii="Times New Roman" w:hAnsi="Times New Roman" w:cs="Times New Roman"/>
        </w:rPr>
        <w:t>оставщика</w:t>
      </w:r>
      <w:r w:rsidRPr="002F1B22">
        <w:rPr>
          <w:rFonts w:ascii="Times New Roman" w:hAnsi="Times New Roman" w:cs="Times New Roman"/>
        </w:rPr>
        <w:t xml:space="preserve"> в связи с исполнением условий настоящего Контракта</w:t>
      </w:r>
      <w:r w:rsidR="00C17B99" w:rsidRPr="002F1B22">
        <w:rPr>
          <w:rFonts w:ascii="Times New Roman" w:hAnsi="Times New Roman" w:cs="Times New Roman"/>
        </w:rPr>
        <w:t>)</w:t>
      </w:r>
      <w:r w:rsidR="00C823D0" w:rsidRPr="002F1B22">
        <w:rPr>
          <w:rFonts w:ascii="Times New Roman" w:hAnsi="Times New Roman" w:cs="Times New Roman"/>
        </w:rPr>
        <w:t>.</w:t>
      </w:r>
      <w:proofErr w:type="gramEnd"/>
    </w:p>
    <w:p w:rsidR="00B02760" w:rsidRPr="00FB4230" w:rsidRDefault="0030093A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Стоимость</w:t>
      </w:r>
      <w:r w:rsidR="00B02760" w:rsidRPr="00FB4230">
        <w:rPr>
          <w:rFonts w:ascii="Times New Roman" w:hAnsi="Times New Roman" w:cs="Times New Roman"/>
        </w:rPr>
        <w:t xml:space="preserve"> Товар</w:t>
      </w:r>
      <w:r w:rsidRPr="00FB4230">
        <w:rPr>
          <w:rFonts w:ascii="Times New Roman" w:hAnsi="Times New Roman" w:cs="Times New Roman"/>
        </w:rPr>
        <w:t>а</w:t>
      </w:r>
      <w:r w:rsidR="00B02760" w:rsidRPr="00FB4230">
        <w:rPr>
          <w:rFonts w:ascii="Times New Roman" w:hAnsi="Times New Roman" w:cs="Times New Roman"/>
        </w:rPr>
        <w:t xml:space="preserve"> является окончательной на момент заключения настоящего Контракта.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</w:rPr>
        <w:t>2.2. П</w:t>
      </w:r>
      <w:r w:rsidR="001A0C43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не вправе изменить </w:t>
      </w:r>
      <w:r w:rsidR="0030093A" w:rsidRPr="00FB4230">
        <w:rPr>
          <w:rFonts w:ascii="Times New Roman" w:hAnsi="Times New Roman" w:cs="Times New Roman"/>
        </w:rPr>
        <w:t>стоимость</w:t>
      </w:r>
      <w:r w:rsidRPr="00FB4230">
        <w:rPr>
          <w:rFonts w:ascii="Times New Roman" w:hAnsi="Times New Roman" w:cs="Times New Roman"/>
        </w:rPr>
        <w:t xml:space="preserve"> 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 xml:space="preserve"> в течение всего действия настоящего Контракта.</w:t>
      </w:r>
    </w:p>
    <w:p w:rsidR="0030093A" w:rsidRPr="00FB4230" w:rsidRDefault="0030093A" w:rsidP="0030093A">
      <w:pPr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bCs/>
          <w:color w:val="000000"/>
        </w:rPr>
        <w:t xml:space="preserve">2.3. Цена Контракта определена в </w:t>
      </w:r>
      <w:proofErr w:type="gramStart"/>
      <w:r w:rsidRPr="00FB4230">
        <w:rPr>
          <w:rFonts w:ascii="Times New Roman" w:hAnsi="Times New Roman" w:cs="Times New Roman"/>
          <w:bCs/>
          <w:color w:val="000000"/>
        </w:rPr>
        <w:t>соответствии</w:t>
      </w:r>
      <w:proofErr w:type="gramEnd"/>
      <w:r w:rsidRPr="00FB4230">
        <w:rPr>
          <w:rFonts w:ascii="Times New Roman" w:hAnsi="Times New Roman" w:cs="Times New Roman"/>
          <w:bCs/>
          <w:color w:val="000000"/>
        </w:rPr>
        <w:t xml:space="preserve"> со стоимостью и объемами поставляемого Товара, </w:t>
      </w:r>
      <w:r w:rsidRPr="00FB4230">
        <w:rPr>
          <w:rFonts w:ascii="Times New Roman" w:hAnsi="Times New Roman" w:cs="Times New Roman"/>
        </w:rPr>
        <w:t xml:space="preserve">в соответствии с </w:t>
      </w:r>
      <w:r w:rsidRPr="00FB4230">
        <w:rPr>
          <w:rFonts w:ascii="Times New Roman" w:hAnsi="Times New Roman" w:cs="Times New Roman"/>
          <w:color w:val="333333"/>
          <w:shd w:val="clear" w:color="auto" w:fill="FFFFFF"/>
        </w:rPr>
        <w:t>правилами, установленными законодательством для определения цены при проведении открытого аукциона</w:t>
      </w:r>
      <w:r w:rsidRPr="00FB4230">
        <w:rPr>
          <w:rFonts w:ascii="Times New Roman" w:hAnsi="Times New Roman" w:cs="Times New Roman"/>
          <w:bCs/>
          <w:color w:val="000000"/>
        </w:rPr>
        <w:t xml:space="preserve"> и составляет 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 xml:space="preserve">__________________ (начальная (максимальная цена) контракта </w:t>
      </w:r>
      <w:r w:rsidR="0084576D">
        <w:rPr>
          <w:rFonts w:ascii="Times New Roman" w:hAnsi="Times New Roman" w:cs="Times New Roman"/>
          <w:b/>
          <w:bCs/>
          <w:i/>
          <w:color w:val="000000"/>
        </w:rPr>
        <w:t>414112,70</w:t>
      </w:r>
      <w:r w:rsidR="009C5123">
        <w:rPr>
          <w:rFonts w:ascii="Times New Roman" w:hAnsi="Times New Roman" w:cs="Times New Roman"/>
          <w:b/>
          <w:bCs/>
          <w:i/>
          <w:color w:val="000000"/>
        </w:rPr>
        <w:t>,00</w:t>
      </w:r>
      <w:r w:rsidR="00FE0BA3">
        <w:rPr>
          <w:rFonts w:ascii="Times New Roman" w:hAnsi="Times New Roman" w:cs="Times New Roman"/>
          <w:b/>
          <w:bCs/>
          <w:i/>
          <w:color w:val="000000"/>
        </w:rPr>
        <w:t>руб. ПМР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>)</w:t>
      </w:r>
      <w:r w:rsidRPr="00FB4230">
        <w:rPr>
          <w:rFonts w:ascii="Times New Roman" w:hAnsi="Times New Roman" w:cs="Times New Roman"/>
          <w:color w:val="000000"/>
        </w:rPr>
        <w:t>.</w:t>
      </w:r>
    </w:p>
    <w:p w:rsidR="0030093A" w:rsidRPr="00FB4230" w:rsidRDefault="0030093A" w:rsidP="0030093A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2.4. 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</w:t>
      </w:r>
    </w:p>
    <w:p w:rsidR="0030093A" w:rsidRPr="00FB4230" w:rsidRDefault="0030093A" w:rsidP="0030093A">
      <w:pPr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2.5. </w:t>
      </w:r>
      <w:r w:rsidRPr="00FB4230">
        <w:rPr>
          <w:rFonts w:ascii="Times New Roman" w:hAnsi="Times New Roman" w:cs="Times New Roman"/>
          <w:color w:val="000000"/>
        </w:rPr>
        <w:t xml:space="preserve">Источник финансирования – </w:t>
      </w:r>
      <w:r w:rsidRPr="00FB4230">
        <w:rPr>
          <w:rFonts w:ascii="Times New Roman" w:hAnsi="Times New Roman" w:cs="Times New Roman"/>
        </w:rPr>
        <w:t>Собственные средства Покупателя.</w:t>
      </w:r>
    </w:p>
    <w:p w:rsidR="00B02760" w:rsidRPr="00FB4230" w:rsidRDefault="00B02760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ПОРЯДОК РАСЧЕТОВ</w:t>
      </w:r>
    </w:p>
    <w:p w:rsidR="0084576D" w:rsidRDefault="00B02760" w:rsidP="0084576D">
      <w:pPr>
        <w:pStyle w:val="af5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  <w:bCs/>
        </w:rPr>
        <w:t>Оплата Товара по настоящему Кон</w:t>
      </w:r>
      <w:r w:rsidR="00CC4428" w:rsidRPr="00FB4230">
        <w:rPr>
          <w:rFonts w:ascii="Times New Roman" w:hAnsi="Times New Roman" w:cs="Times New Roman"/>
          <w:bCs/>
        </w:rPr>
        <w:t>тракту производится Покупателем</w:t>
      </w:r>
      <w:r w:rsidR="009A68A4" w:rsidRPr="00FB4230">
        <w:rPr>
          <w:rFonts w:ascii="Times New Roman" w:hAnsi="Times New Roman" w:cs="Times New Roman"/>
          <w:bCs/>
        </w:rPr>
        <w:t xml:space="preserve">, </w:t>
      </w:r>
      <w:r w:rsidR="00FE0BA3">
        <w:rPr>
          <w:rFonts w:ascii="Times New Roman" w:hAnsi="Times New Roman" w:cs="Times New Roman"/>
          <w:bCs/>
        </w:rPr>
        <w:t>путем перечисления денежных средств</w:t>
      </w:r>
      <w:r w:rsidRPr="00FB4230">
        <w:rPr>
          <w:rFonts w:ascii="Times New Roman" w:hAnsi="Times New Roman" w:cs="Times New Roman"/>
          <w:bCs/>
        </w:rPr>
        <w:t xml:space="preserve"> </w:t>
      </w:r>
      <w:r w:rsidRPr="00123C5D">
        <w:rPr>
          <w:rFonts w:ascii="Times New Roman" w:hAnsi="Times New Roman" w:cs="Times New Roman"/>
          <w:bCs/>
        </w:rPr>
        <w:t xml:space="preserve">на </w:t>
      </w:r>
      <w:r w:rsidR="00FE0BA3">
        <w:rPr>
          <w:rFonts w:ascii="Times New Roman" w:hAnsi="Times New Roman" w:cs="Times New Roman"/>
          <w:bCs/>
        </w:rPr>
        <w:t xml:space="preserve"> расчетный с</w:t>
      </w:r>
      <w:r w:rsidRPr="00123C5D">
        <w:rPr>
          <w:rFonts w:ascii="Times New Roman" w:hAnsi="Times New Roman" w:cs="Times New Roman"/>
          <w:bCs/>
        </w:rPr>
        <w:t>чет П</w:t>
      </w:r>
      <w:r w:rsidR="00BD1B12" w:rsidRPr="00123C5D">
        <w:rPr>
          <w:rFonts w:ascii="Times New Roman" w:hAnsi="Times New Roman" w:cs="Times New Roman"/>
          <w:bCs/>
        </w:rPr>
        <w:t>оставщика</w:t>
      </w:r>
      <w:r w:rsidRPr="00123C5D">
        <w:rPr>
          <w:rFonts w:ascii="Times New Roman" w:hAnsi="Times New Roman" w:cs="Times New Roman"/>
          <w:bCs/>
        </w:rPr>
        <w:t xml:space="preserve">, указанный в </w:t>
      </w:r>
      <w:proofErr w:type="gramStart"/>
      <w:r w:rsidRPr="00123C5D">
        <w:rPr>
          <w:rFonts w:ascii="Times New Roman" w:hAnsi="Times New Roman" w:cs="Times New Roman"/>
          <w:bCs/>
        </w:rPr>
        <w:t>разделе</w:t>
      </w:r>
      <w:proofErr w:type="gramEnd"/>
      <w:r w:rsidRPr="00123C5D">
        <w:rPr>
          <w:rFonts w:ascii="Times New Roman" w:hAnsi="Times New Roman" w:cs="Times New Roman"/>
          <w:bCs/>
        </w:rPr>
        <w:t xml:space="preserve"> 1</w:t>
      </w:r>
      <w:r w:rsidR="008A09F4" w:rsidRPr="00123C5D">
        <w:rPr>
          <w:rFonts w:ascii="Times New Roman" w:hAnsi="Times New Roman" w:cs="Times New Roman"/>
          <w:bCs/>
        </w:rPr>
        <w:t>4</w:t>
      </w:r>
      <w:r w:rsidRPr="00123C5D">
        <w:rPr>
          <w:rFonts w:ascii="Times New Roman" w:hAnsi="Times New Roman" w:cs="Times New Roman"/>
          <w:bCs/>
        </w:rPr>
        <w:t xml:space="preserve"> настоящего Контракта</w:t>
      </w:r>
      <w:r w:rsidR="00FE0BA3">
        <w:rPr>
          <w:rFonts w:ascii="Times New Roman" w:hAnsi="Times New Roman" w:cs="Times New Roman"/>
          <w:bCs/>
        </w:rPr>
        <w:t>,</w:t>
      </w:r>
      <w:r w:rsidR="0084576D">
        <w:rPr>
          <w:rFonts w:ascii="Times New Roman" w:hAnsi="Times New Roman" w:cs="Times New Roman"/>
          <w:bCs/>
        </w:rPr>
        <w:t xml:space="preserve"> в следующем порядке:</w:t>
      </w:r>
    </w:p>
    <w:p w:rsidR="0084576D" w:rsidRPr="0084576D" w:rsidRDefault="0084576D" w:rsidP="0084576D">
      <w:pPr>
        <w:pStyle w:val="af5"/>
        <w:ind w:left="525"/>
        <w:jc w:val="both"/>
        <w:rPr>
          <w:rFonts w:ascii="Times New Roman" w:hAnsi="Times New Roman" w:cs="Times New Roman"/>
          <w:bCs/>
        </w:rPr>
      </w:pPr>
      <w:r w:rsidRPr="0084576D">
        <w:rPr>
          <w:rFonts w:ascii="Times New Roman" w:hAnsi="Times New Roman" w:cs="Times New Roman"/>
          <w:bCs/>
        </w:rPr>
        <w:t>—</w:t>
      </w:r>
      <w:r w:rsidRPr="0084576D">
        <w:rPr>
          <w:rFonts w:ascii="Times New Roman" w:hAnsi="Times New Roman" w:cs="Times New Roman"/>
          <w:bCs/>
        </w:rPr>
        <w:tab/>
        <w:t xml:space="preserve">1 этап - авансовый платеж в </w:t>
      </w:r>
      <w:proofErr w:type="gramStart"/>
      <w:r w:rsidRPr="0084576D">
        <w:rPr>
          <w:rFonts w:ascii="Times New Roman" w:hAnsi="Times New Roman" w:cs="Times New Roman"/>
          <w:bCs/>
        </w:rPr>
        <w:t>размере</w:t>
      </w:r>
      <w:proofErr w:type="gramEnd"/>
      <w:r w:rsidRPr="0084576D">
        <w:rPr>
          <w:rFonts w:ascii="Times New Roman" w:hAnsi="Times New Roman" w:cs="Times New Roman"/>
          <w:bCs/>
        </w:rPr>
        <w:t xml:space="preserve"> 30% от суммы контракта в течение </w:t>
      </w:r>
      <w:r>
        <w:rPr>
          <w:rFonts w:ascii="Times New Roman" w:hAnsi="Times New Roman" w:cs="Times New Roman"/>
          <w:bCs/>
        </w:rPr>
        <w:t>5</w:t>
      </w:r>
      <w:r w:rsidRPr="0084576D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пяти</w:t>
      </w:r>
      <w:r w:rsidRPr="0084576D">
        <w:rPr>
          <w:rFonts w:ascii="Times New Roman" w:hAnsi="Times New Roman" w:cs="Times New Roman"/>
          <w:bCs/>
        </w:rPr>
        <w:t>)  банковских дней с момента вступления контракта  в силу,</w:t>
      </w:r>
    </w:p>
    <w:p w:rsidR="0084576D" w:rsidRDefault="0084576D" w:rsidP="0084576D">
      <w:pPr>
        <w:pStyle w:val="af5"/>
        <w:ind w:left="525"/>
        <w:jc w:val="both"/>
        <w:rPr>
          <w:rFonts w:ascii="Times New Roman" w:hAnsi="Times New Roman" w:cs="Times New Roman"/>
          <w:bCs/>
        </w:rPr>
      </w:pPr>
      <w:r w:rsidRPr="0084576D">
        <w:rPr>
          <w:rFonts w:ascii="Times New Roman" w:hAnsi="Times New Roman" w:cs="Times New Roman"/>
          <w:bCs/>
        </w:rPr>
        <w:t>—</w:t>
      </w:r>
      <w:r w:rsidRPr="0084576D">
        <w:rPr>
          <w:rFonts w:ascii="Times New Roman" w:hAnsi="Times New Roman" w:cs="Times New Roman"/>
          <w:bCs/>
        </w:rPr>
        <w:tab/>
        <w:t xml:space="preserve"> 2 этап - окончательный платёж в </w:t>
      </w:r>
      <w:proofErr w:type="gramStart"/>
      <w:r w:rsidRPr="0084576D">
        <w:rPr>
          <w:rFonts w:ascii="Times New Roman" w:hAnsi="Times New Roman" w:cs="Times New Roman"/>
          <w:bCs/>
        </w:rPr>
        <w:t>размере</w:t>
      </w:r>
      <w:proofErr w:type="gramEnd"/>
      <w:r w:rsidRPr="0084576D">
        <w:rPr>
          <w:rFonts w:ascii="Times New Roman" w:hAnsi="Times New Roman" w:cs="Times New Roman"/>
          <w:bCs/>
        </w:rPr>
        <w:t xml:space="preserve"> 70% от суммы контракта в течение </w:t>
      </w:r>
      <w:r>
        <w:rPr>
          <w:rFonts w:ascii="Times New Roman" w:hAnsi="Times New Roman" w:cs="Times New Roman"/>
          <w:bCs/>
        </w:rPr>
        <w:t>10</w:t>
      </w:r>
      <w:r w:rsidRPr="0084576D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десяти</w:t>
      </w:r>
      <w:r w:rsidRPr="0084576D">
        <w:rPr>
          <w:rFonts w:ascii="Times New Roman" w:hAnsi="Times New Roman" w:cs="Times New Roman"/>
          <w:bCs/>
        </w:rPr>
        <w:t>) банковских дней  от даты фактической  поставки Товара на условиях настоящего Контракта.</w:t>
      </w:r>
    </w:p>
    <w:p w:rsidR="00CC4428" w:rsidRPr="00FB4230" w:rsidRDefault="00CC4428" w:rsidP="004B5B39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 xml:space="preserve">    3.2. 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FB4230">
        <w:rPr>
          <w:rFonts w:ascii="Times New Roman" w:hAnsi="Times New Roman" w:cs="Times New Roman"/>
          <w:color w:val="FF0000"/>
          <w:shd w:val="clear" w:color="auto" w:fill="FFFFFF"/>
        </w:rPr>
        <w:t xml:space="preserve">.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Комиссии банка </w:t>
      </w:r>
      <w:r w:rsidRPr="00FB4230">
        <w:rPr>
          <w:rFonts w:ascii="Times New Roman" w:hAnsi="Times New Roman" w:cs="Times New Roman"/>
        </w:rPr>
        <w:t>Поставщика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оплачивает </w:t>
      </w:r>
      <w:r w:rsidRPr="00FB4230">
        <w:rPr>
          <w:rFonts w:ascii="Times New Roman" w:hAnsi="Times New Roman" w:cs="Times New Roman"/>
        </w:rPr>
        <w:t>Поставщик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C4428" w:rsidRPr="00FB4230" w:rsidRDefault="00CC4428" w:rsidP="00CC442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3.3. Все расчеты по настоящему Контракту осуществляются в _________. Валютой платежа является</w:t>
      </w:r>
      <w:proofErr w:type="gramStart"/>
      <w:r w:rsidRPr="00FB4230">
        <w:rPr>
          <w:rFonts w:ascii="Times New Roman" w:hAnsi="Times New Roman" w:cs="Times New Roman"/>
          <w:color w:val="000000"/>
        </w:rPr>
        <w:t xml:space="preserve"> ______ (_____).</w:t>
      </w:r>
      <w:proofErr w:type="gramEnd"/>
    </w:p>
    <w:p w:rsidR="00CC4428" w:rsidRPr="00FB4230" w:rsidRDefault="00CC4428" w:rsidP="00CC442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3.4. Датой осуществления платежей по настоящему Контракту является дата</w:t>
      </w:r>
      <w:r w:rsidRPr="00FB4230">
        <w:rPr>
          <w:rFonts w:ascii="Times New Roman" w:hAnsi="Times New Roman" w:cs="Times New Roman"/>
        </w:rPr>
        <w:br/>
        <w:t>списания денежных сре</w:t>
      </w:r>
      <w:proofErr w:type="gramStart"/>
      <w:r w:rsidRPr="00FB4230">
        <w:rPr>
          <w:rFonts w:ascii="Times New Roman" w:hAnsi="Times New Roman" w:cs="Times New Roman"/>
        </w:rPr>
        <w:t>дств с р</w:t>
      </w:r>
      <w:proofErr w:type="gramEnd"/>
      <w:r w:rsidRPr="00FB4230">
        <w:rPr>
          <w:rFonts w:ascii="Times New Roman" w:hAnsi="Times New Roman" w:cs="Times New Roman"/>
        </w:rPr>
        <w:t xml:space="preserve">асчетного счёта </w:t>
      </w:r>
      <w:r w:rsidRPr="00FB4230">
        <w:rPr>
          <w:rFonts w:ascii="Times New Roman" w:hAnsi="Times New Roman" w:cs="Times New Roman"/>
          <w:color w:val="000000"/>
        </w:rPr>
        <w:t>Покупателя</w:t>
      </w:r>
      <w:r w:rsidRPr="00FB4230">
        <w:rPr>
          <w:rFonts w:ascii="Times New Roman" w:hAnsi="Times New Roman" w:cs="Times New Roman"/>
        </w:rPr>
        <w:t>.</w:t>
      </w:r>
    </w:p>
    <w:p w:rsidR="00CC4428" w:rsidRPr="00FB4230" w:rsidRDefault="00CC4428" w:rsidP="00CC4428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 xml:space="preserve">3.5. В случае нарушения </w:t>
      </w:r>
      <w:r w:rsidRPr="00FB4230">
        <w:rPr>
          <w:rFonts w:ascii="Times New Roman" w:hAnsi="Times New Roman" w:cs="Times New Roman"/>
          <w:shd w:val="clear" w:color="auto" w:fill="FFFFFF"/>
        </w:rPr>
        <w:t>Поставщиком</w:t>
      </w:r>
      <w:r w:rsidRPr="00FB4230">
        <w:rPr>
          <w:rFonts w:ascii="Times New Roman" w:hAnsi="Times New Roman" w:cs="Times New Roman"/>
        </w:rPr>
        <w:t xml:space="preserve"> сроков исполнения обязательств по Контракту, Покупатель перечисляет </w:t>
      </w:r>
      <w:r w:rsidRPr="00FB4230">
        <w:rPr>
          <w:rFonts w:ascii="Times New Roman" w:hAnsi="Times New Roman" w:cs="Times New Roman"/>
          <w:shd w:val="clear" w:color="auto" w:fill="FFFFFF"/>
        </w:rPr>
        <w:t>Поставщику</w:t>
      </w:r>
      <w:r w:rsidRPr="00FB4230">
        <w:rPr>
          <w:rFonts w:ascii="Times New Roman" w:hAnsi="Times New Roman" w:cs="Times New Roman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B14A1" w:rsidRPr="00FB4230" w:rsidRDefault="009B14A1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9958E9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УСЛОВИЯ И ПОРЯДОК ПОСТАВКИ</w:t>
      </w:r>
    </w:p>
    <w:p w:rsidR="009660E9" w:rsidRPr="00FB4230" w:rsidRDefault="00B02760" w:rsidP="001218CF">
      <w:pPr>
        <w:pStyle w:val="af5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Срок поставки всего объема </w:t>
      </w:r>
      <w:r w:rsidRPr="002F1B22">
        <w:rPr>
          <w:rFonts w:ascii="Times New Roman" w:hAnsi="Times New Roman" w:cs="Times New Roman"/>
        </w:rPr>
        <w:t xml:space="preserve">Товара – </w:t>
      </w:r>
      <w:r w:rsidR="00C46ACE" w:rsidRPr="002F1B22">
        <w:rPr>
          <w:rFonts w:ascii="Times New Roman" w:hAnsi="Times New Roman" w:cs="Times New Roman"/>
        </w:rPr>
        <w:t xml:space="preserve"> в течение </w:t>
      </w:r>
      <w:r w:rsidR="0084576D">
        <w:rPr>
          <w:rFonts w:ascii="Times New Roman" w:hAnsi="Times New Roman" w:cs="Times New Roman"/>
        </w:rPr>
        <w:t>60</w:t>
      </w:r>
      <w:r w:rsidRPr="002F1B22">
        <w:rPr>
          <w:rFonts w:ascii="Times New Roman" w:hAnsi="Times New Roman" w:cs="Times New Roman"/>
        </w:rPr>
        <w:t xml:space="preserve"> (</w:t>
      </w:r>
      <w:r w:rsidR="0084576D">
        <w:rPr>
          <w:rFonts w:ascii="Times New Roman" w:hAnsi="Times New Roman" w:cs="Times New Roman"/>
        </w:rPr>
        <w:t>шестидесяти) рабочих дней</w:t>
      </w:r>
      <w:r w:rsidRPr="002F1B22">
        <w:rPr>
          <w:rFonts w:ascii="Times New Roman" w:hAnsi="Times New Roman" w:cs="Times New Roman"/>
        </w:rPr>
        <w:t>, с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момента </w:t>
      </w:r>
      <w:r w:rsidR="007A637A">
        <w:rPr>
          <w:rFonts w:ascii="Times New Roman" w:hAnsi="Times New Roman" w:cs="Times New Roman"/>
          <w:shd w:val="clear" w:color="auto" w:fill="FFFFFF"/>
        </w:rPr>
        <w:t xml:space="preserve">вступления </w:t>
      </w:r>
      <w:r w:rsidRPr="00FB4230">
        <w:rPr>
          <w:rFonts w:ascii="Times New Roman" w:hAnsi="Times New Roman" w:cs="Times New Roman"/>
          <w:shd w:val="clear" w:color="auto" w:fill="FFFFFF"/>
        </w:rPr>
        <w:t>настоящего Контракта</w:t>
      </w:r>
      <w:r w:rsidR="007A637A">
        <w:rPr>
          <w:rFonts w:ascii="Times New Roman" w:hAnsi="Times New Roman" w:cs="Times New Roman"/>
          <w:shd w:val="clear" w:color="auto" w:fill="FFFFFF"/>
        </w:rPr>
        <w:t xml:space="preserve"> в силу</w:t>
      </w:r>
      <w:r w:rsidR="00C46ACE">
        <w:rPr>
          <w:rFonts w:ascii="Times New Roman" w:hAnsi="Times New Roman" w:cs="Times New Roman"/>
          <w:shd w:val="clear" w:color="auto" w:fill="FFFFFF"/>
        </w:rPr>
        <w:t>,  правом досрочной поставки</w:t>
      </w:r>
      <w:r w:rsidRPr="00FB423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317D02" w:rsidRPr="00FB4230" w:rsidRDefault="0095683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4.</w:t>
      </w:r>
      <w:r w:rsidR="00CB199F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О дате поставки (с указанием </w:t>
      </w:r>
      <w:r w:rsidR="006A2C5F" w:rsidRPr="00FB4230">
        <w:rPr>
          <w:rFonts w:ascii="Times New Roman" w:hAnsi="Times New Roman" w:cs="Times New Roman"/>
          <w:shd w:val="clear" w:color="auto" w:fill="FFFFFF"/>
        </w:rPr>
        <w:t xml:space="preserve">ориентировочной </w:t>
      </w:r>
      <w:r w:rsidR="00B02760" w:rsidRPr="00FB4230">
        <w:rPr>
          <w:rFonts w:ascii="Times New Roman" w:hAnsi="Times New Roman" w:cs="Times New Roman"/>
          <w:shd w:val="clear" w:color="auto" w:fill="FFFFFF"/>
        </w:rPr>
        <w:t>даты) П</w:t>
      </w:r>
      <w:r w:rsidR="001A0C43" w:rsidRPr="00FB4230">
        <w:rPr>
          <w:rFonts w:ascii="Times New Roman" w:hAnsi="Times New Roman" w:cs="Times New Roman"/>
          <w:shd w:val="clear" w:color="auto" w:fill="FFFFFF"/>
        </w:rPr>
        <w:t>оставщик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обязан предупредить Покупателя в письменной форме не позднее, </w:t>
      </w:r>
      <w:r w:rsidR="00F31FC4" w:rsidRPr="00FB4230">
        <w:rPr>
          <w:rFonts w:ascii="Times New Roman" w:hAnsi="Times New Roman" w:cs="Times New Roman"/>
          <w:shd w:val="clear" w:color="auto" w:fill="FFFFFF"/>
        </w:rPr>
        <w:t>чем за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3 (три) рабочих дня до предполагаемой даты поставки</w:t>
      </w:r>
      <w:r w:rsidR="00801DCB" w:rsidRPr="00FB4230">
        <w:rPr>
          <w:rFonts w:ascii="Times New Roman" w:hAnsi="Times New Roman" w:cs="Times New Roman"/>
          <w:shd w:val="clear" w:color="auto" w:fill="FFFFFF"/>
        </w:rPr>
        <w:t xml:space="preserve"> Товара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9A68A4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="00317D02" w:rsidRPr="00FB4230">
        <w:rPr>
          <w:rFonts w:ascii="Times New Roman" w:hAnsi="Times New Roman" w:cs="Times New Roman"/>
          <w:shd w:val="clear" w:color="auto" w:fill="FFFFFF"/>
        </w:rPr>
        <w:t xml:space="preserve">     </w:t>
      </w:r>
    </w:p>
    <w:p w:rsidR="00764A3A" w:rsidRPr="00027DDC" w:rsidRDefault="00317D02" w:rsidP="00764A3A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764A3A">
        <w:rPr>
          <w:rFonts w:ascii="Times New Roman" w:hAnsi="Times New Roman" w:cs="Times New Roman"/>
          <w:shd w:val="clear" w:color="auto" w:fill="FFFFFF"/>
        </w:rPr>
        <w:t xml:space="preserve">Поставка Товара осуществляется единовременно, одной партией. </w:t>
      </w:r>
      <w:r w:rsidR="003C1604" w:rsidRPr="00764A3A">
        <w:rPr>
          <w:rFonts w:ascii="Times New Roman" w:hAnsi="Times New Roman" w:cs="Times New Roman"/>
          <w:shd w:val="clear" w:color="auto" w:fill="FFFFFF"/>
        </w:rPr>
        <w:t xml:space="preserve">Поставщик по согласованию с Покупателем имеет право поставить </w:t>
      </w:r>
      <w:r w:rsidR="0056735C" w:rsidRPr="00764A3A">
        <w:rPr>
          <w:rFonts w:ascii="Times New Roman" w:hAnsi="Times New Roman" w:cs="Times New Roman"/>
          <w:shd w:val="clear" w:color="auto" w:fill="FFFFFF"/>
        </w:rPr>
        <w:t>Товар</w:t>
      </w:r>
      <w:r w:rsidR="003C1604" w:rsidRPr="00764A3A">
        <w:rPr>
          <w:rFonts w:ascii="Times New Roman" w:hAnsi="Times New Roman" w:cs="Times New Roman"/>
          <w:shd w:val="clear" w:color="auto" w:fill="FFFFFF"/>
        </w:rPr>
        <w:t xml:space="preserve"> досрочно</w:t>
      </w:r>
      <w:r w:rsidR="0056735C" w:rsidRPr="00027DDC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>4.</w:t>
      </w:r>
      <w:r w:rsidR="00CB199F">
        <w:rPr>
          <w:rFonts w:ascii="Times New Roman" w:hAnsi="Times New Roman" w:cs="Times New Roman"/>
          <w:spacing w:val="-1"/>
          <w:shd w:val="clear" w:color="auto" w:fill="FFFFFF"/>
        </w:rPr>
        <w:t>3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. Поставка Товара осуществляется любым не запрещенным видом транспорта</w:t>
      </w:r>
      <w:r w:rsidR="003526D2"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по выбору Поставщика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. Базис поставки: </w:t>
      </w:r>
      <w:r w:rsidRPr="00FB4230">
        <w:rPr>
          <w:rFonts w:ascii="Times New Roman" w:hAnsi="Times New Roman" w:cs="Times New Roman"/>
          <w:bCs/>
          <w:shd w:val="clear" w:color="auto" w:fill="FFFFFF"/>
          <w:lang w:val="en-US"/>
        </w:rPr>
        <w:t>DAP</w:t>
      </w:r>
      <w:r w:rsidRPr="00FB4230">
        <w:rPr>
          <w:rFonts w:ascii="Times New Roman" w:hAnsi="Times New Roman" w:cs="Times New Roman"/>
          <w:shd w:val="clear" w:color="auto" w:fill="FFFFFF"/>
        </w:rPr>
        <w:t>, г.</w:t>
      </w:r>
      <w:r w:rsidR="004D4529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Pr="00FB4230">
        <w:rPr>
          <w:rFonts w:ascii="Times New Roman" w:hAnsi="Times New Roman" w:cs="Times New Roman"/>
          <w:shd w:val="clear" w:color="auto" w:fill="FFFFFF"/>
        </w:rPr>
        <w:t>Дубоссары, ул. Набережная 34, Молдова</w:t>
      </w:r>
      <w:r w:rsidR="00EF3737" w:rsidRPr="00FB4230">
        <w:rPr>
          <w:rFonts w:ascii="Times New Roman" w:hAnsi="Times New Roman" w:cs="Times New Roman"/>
          <w:shd w:val="clear" w:color="auto" w:fill="FFFFFF"/>
        </w:rPr>
        <w:t>-Приднестровье</w:t>
      </w:r>
      <w:r w:rsidRPr="00FB4230">
        <w:rPr>
          <w:rFonts w:ascii="Times New Roman" w:hAnsi="Times New Roman" w:cs="Times New Roman"/>
          <w:shd w:val="clear" w:color="auto" w:fill="FFFFFF"/>
        </w:rPr>
        <w:t>, склад ГУП «</w:t>
      </w:r>
      <w:proofErr w:type="spellStart"/>
      <w:r w:rsidRPr="00FB4230">
        <w:rPr>
          <w:rFonts w:ascii="Times New Roman" w:hAnsi="Times New Roman" w:cs="Times New Roman"/>
          <w:shd w:val="clear" w:color="auto" w:fill="FFFFFF"/>
        </w:rPr>
        <w:t>Дубоссарская</w:t>
      </w:r>
      <w:proofErr w:type="spellEnd"/>
      <w:r w:rsidRPr="00FB4230">
        <w:rPr>
          <w:rFonts w:ascii="Times New Roman" w:hAnsi="Times New Roman" w:cs="Times New Roman"/>
          <w:shd w:val="clear" w:color="auto" w:fill="FFFFFF"/>
        </w:rPr>
        <w:t xml:space="preserve"> ГЭС» 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согласно правил</w:t>
      </w:r>
      <w:r w:rsidR="009958E9" w:rsidRPr="00FB4230">
        <w:rPr>
          <w:rFonts w:ascii="Times New Roman" w:hAnsi="Times New Roman" w:cs="Times New Roman"/>
          <w:spacing w:val="-1"/>
          <w:shd w:val="clear" w:color="auto" w:fill="FFFFFF"/>
        </w:rPr>
        <w:t>ам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«ИНКОТЕРМС – 2010». </w:t>
      </w:r>
    </w:p>
    <w:p w:rsidR="00E13A9A" w:rsidRPr="00FB4230" w:rsidRDefault="00E13A9A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>Расходы, связанные с транспортировкой Товара до</w:t>
      </w:r>
      <w:r w:rsidR="004E2A7E">
        <w:rPr>
          <w:rFonts w:ascii="Times New Roman" w:hAnsi="Times New Roman" w:cs="Times New Roman"/>
          <w:spacing w:val="-1"/>
          <w:shd w:val="clear" w:color="auto" w:fill="FFFFFF"/>
        </w:rPr>
        <w:t xml:space="preserve"> склада Покупателя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, несет Поставщик. Разгрузка Товара осуществляется Покупателем и за его счет.</w:t>
      </w:r>
    </w:p>
    <w:p w:rsidR="005E61DA" w:rsidRPr="00FB4230" w:rsidRDefault="005E61DA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Датой поставки Товара считается дата передачи Товара от перевозчика представителю Покупателя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складе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что подтверждается транспортной накладной (в зависимости от вида транспорта) с отметкой о доставке Товара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с проставлением оттиска печати </w:t>
      </w:r>
      <w:r w:rsidR="00164BA7" w:rsidRPr="00FB4230">
        <w:rPr>
          <w:rFonts w:ascii="Times New Roman" w:hAnsi="Times New Roman" w:cs="Times New Roman"/>
          <w:shd w:val="clear" w:color="auto" w:fill="FFFFFF"/>
        </w:rPr>
        <w:t>Покупателя</w:t>
      </w:r>
      <w:r w:rsidRPr="00FB4230">
        <w:rPr>
          <w:rFonts w:ascii="Times New Roman" w:hAnsi="Times New Roman" w:cs="Times New Roman"/>
          <w:shd w:val="clear" w:color="auto" w:fill="FFFFFF"/>
        </w:rPr>
        <w:t>.</w:t>
      </w:r>
      <w:r w:rsidR="00BE3471" w:rsidRPr="00FB4230">
        <w:rPr>
          <w:rFonts w:ascii="Times New Roman" w:hAnsi="Times New Roman" w:cs="Times New Roman"/>
          <w:shd w:val="clear" w:color="auto" w:fill="FFFFFF"/>
        </w:rPr>
        <w:t xml:space="preserve"> По условиям настоящего Контракта Покупатель является Получателем Товара.</w:t>
      </w:r>
    </w:p>
    <w:p w:rsidR="00B02760" w:rsidRPr="00FB4230" w:rsidRDefault="00956831" w:rsidP="002C0AF0">
      <w:pPr>
        <w:pStyle w:val="af5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4</w:t>
      </w:r>
      <w:r w:rsidR="00B02760" w:rsidRPr="00FB4230">
        <w:rPr>
          <w:rFonts w:ascii="Times New Roman" w:hAnsi="Times New Roman" w:cs="Times New Roman"/>
          <w:spacing w:val="-1"/>
        </w:rPr>
        <w:t xml:space="preserve">. </w:t>
      </w:r>
      <w:r w:rsidR="00E13A9A" w:rsidRPr="00FB4230">
        <w:rPr>
          <w:rFonts w:ascii="Times New Roman" w:hAnsi="Times New Roman" w:cs="Times New Roman"/>
          <w:spacing w:val="-1"/>
        </w:rPr>
        <w:t xml:space="preserve">Риски случайной гибели или случайного повреждения Товара переходят от Поставщика к Покупателю с </w:t>
      </w:r>
      <w:r w:rsidR="009958E9" w:rsidRPr="00FB4230">
        <w:rPr>
          <w:rFonts w:ascii="Times New Roman" w:hAnsi="Times New Roman" w:cs="Times New Roman"/>
          <w:spacing w:val="-1"/>
        </w:rPr>
        <w:t>момента</w:t>
      </w:r>
      <w:r w:rsidR="00E13A9A" w:rsidRPr="00FB4230">
        <w:rPr>
          <w:rFonts w:ascii="Times New Roman" w:hAnsi="Times New Roman" w:cs="Times New Roman"/>
          <w:spacing w:val="-1"/>
        </w:rPr>
        <w:t xml:space="preserve"> поставки Товара </w:t>
      </w:r>
      <w:r w:rsidR="00317D02" w:rsidRPr="00FB4230">
        <w:rPr>
          <w:rFonts w:ascii="Times New Roman" w:hAnsi="Times New Roman" w:cs="Times New Roman"/>
          <w:spacing w:val="-1"/>
        </w:rPr>
        <w:t>на скл</w:t>
      </w:r>
      <w:r w:rsidR="00862FA3">
        <w:rPr>
          <w:rFonts w:ascii="Times New Roman" w:hAnsi="Times New Roman" w:cs="Times New Roman"/>
          <w:spacing w:val="-1"/>
        </w:rPr>
        <w:t>а</w:t>
      </w:r>
      <w:r w:rsidR="00317D02" w:rsidRPr="00FB4230">
        <w:rPr>
          <w:rFonts w:ascii="Times New Roman" w:hAnsi="Times New Roman" w:cs="Times New Roman"/>
          <w:spacing w:val="-1"/>
        </w:rPr>
        <w:t>д Покупателя</w:t>
      </w:r>
      <w:r w:rsidR="00E13A9A" w:rsidRPr="00FB4230">
        <w:rPr>
          <w:rFonts w:ascii="Times New Roman" w:hAnsi="Times New Roman" w:cs="Times New Roman"/>
          <w:spacing w:val="-1"/>
        </w:rPr>
        <w:t xml:space="preserve">. </w:t>
      </w:r>
      <w:r w:rsidR="00B02760" w:rsidRPr="00FB4230">
        <w:rPr>
          <w:rFonts w:ascii="Times New Roman" w:hAnsi="Times New Roman" w:cs="Times New Roman"/>
          <w:spacing w:val="-1"/>
        </w:rPr>
        <w:t>Моментом перехода права собственности и исполнения обязательства П</w:t>
      </w:r>
      <w:r w:rsidR="001A0C43" w:rsidRPr="00FB4230">
        <w:rPr>
          <w:rFonts w:ascii="Times New Roman" w:hAnsi="Times New Roman" w:cs="Times New Roman"/>
          <w:spacing w:val="-1"/>
        </w:rPr>
        <w:t>оставщика</w:t>
      </w:r>
      <w:r w:rsidR="00B02760" w:rsidRPr="00FB4230">
        <w:rPr>
          <w:rFonts w:ascii="Times New Roman" w:hAnsi="Times New Roman" w:cs="Times New Roman"/>
          <w:spacing w:val="-1"/>
        </w:rPr>
        <w:t xml:space="preserve"> по передаче Товара, считается момент </w:t>
      </w:r>
      <w:r w:rsidR="00B02760" w:rsidRPr="00FB4230">
        <w:rPr>
          <w:rFonts w:ascii="Times New Roman" w:hAnsi="Times New Roman" w:cs="Times New Roman"/>
        </w:rPr>
        <w:t xml:space="preserve">предоставления </w:t>
      </w:r>
      <w:r w:rsidR="009958E9" w:rsidRPr="00FB4230">
        <w:rPr>
          <w:rFonts w:ascii="Times New Roman" w:hAnsi="Times New Roman" w:cs="Times New Roman"/>
        </w:rPr>
        <w:t>П</w:t>
      </w:r>
      <w:r w:rsidR="00B02760" w:rsidRPr="00FB4230">
        <w:rPr>
          <w:rFonts w:ascii="Times New Roman" w:hAnsi="Times New Roman" w:cs="Times New Roman"/>
        </w:rPr>
        <w:t>окупателю Товара на складе Покупателя</w:t>
      </w:r>
      <w:r w:rsidR="005E61DA" w:rsidRPr="00FB4230">
        <w:rPr>
          <w:rFonts w:ascii="Times New Roman" w:hAnsi="Times New Roman" w:cs="Times New Roman"/>
          <w:spacing w:val="-1"/>
        </w:rPr>
        <w:t>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5</w:t>
      </w:r>
      <w:r w:rsidRPr="00FB4230">
        <w:rPr>
          <w:rFonts w:ascii="Times New Roman" w:hAnsi="Times New Roman" w:cs="Times New Roman"/>
          <w:spacing w:val="-1"/>
        </w:rPr>
        <w:t>. П</w:t>
      </w:r>
      <w:r w:rsidR="001A0C43" w:rsidRPr="00FB4230">
        <w:rPr>
          <w:rFonts w:ascii="Times New Roman" w:hAnsi="Times New Roman" w:cs="Times New Roman"/>
          <w:spacing w:val="-1"/>
        </w:rPr>
        <w:t>оставщик</w:t>
      </w:r>
      <w:r w:rsidRPr="00FB4230">
        <w:rPr>
          <w:rFonts w:ascii="Times New Roman" w:hAnsi="Times New Roman" w:cs="Times New Roman"/>
          <w:spacing w:val="-1"/>
        </w:rPr>
        <w:t xml:space="preserve"> обязуется предоставить Покупателю с Товаром пакет следующих документов:</w:t>
      </w:r>
    </w:p>
    <w:p w:rsidR="00317D02" w:rsidRPr="00FB4230" w:rsidRDefault="00317D02" w:rsidP="004B5B39">
      <w:pPr>
        <w:pStyle w:val="af9"/>
        <w:numPr>
          <w:ilvl w:val="0"/>
          <w:numId w:val="16"/>
        </w:num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счет (счет – фактура) на поставленное количество Товара с выделенной ставкой НДС 0% (1 экземпляр)</w:t>
      </w:r>
      <w:r w:rsidR="004B5B39">
        <w:rPr>
          <w:rFonts w:ascii="Times New Roman" w:hAnsi="Times New Roman" w:cs="Times New Roman"/>
        </w:rPr>
        <w:t xml:space="preserve"> - </w:t>
      </w:r>
      <w:r w:rsidR="004B5B39" w:rsidRPr="004B5B39">
        <w:rPr>
          <w:rFonts w:ascii="Times New Roman" w:hAnsi="Times New Roman" w:cs="Times New Roman"/>
        </w:rPr>
        <w:t>для в</w:t>
      </w:r>
      <w:r w:rsidR="004B5B39">
        <w:rPr>
          <w:rFonts w:ascii="Times New Roman" w:hAnsi="Times New Roman" w:cs="Times New Roman"/>
        </w:rPr>
        <w:t>нешнеэкономического контрагента</w:t>
      </w:r>
      <w:r w:rsidRPr="00FB4230">
        <w:rPr>
          <w:rFonts w:ascii="Times New Roman" w:hAnsi="Times New Roman" w:cs="Times New Roman"/>
        </w:rPr>
        <w:t>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упаковочный лист (1 экземпляр);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экспортная Декларация на товары (1 экземпляр)</w:t>
      </w:r>
      <w:r w:rsidR="004B5B39">
        <w:rPr>
          <w:rFonts w:ascii="Times New Roman" w:hAnsi="Times New Roman" w:cs="Times New Roman"/>
        </w:rPr>
        <w:t xml:space="preserve"> -</w:t>
      </w:r>
      <w:r w:rsidR="004B5B39" w:rsidRPr="004B5B39">
        <w:rPr>
          <w:rFonts w:ascii="Times New Roman" w:hAnsi="Times New Roman" w:cs="Times New Roman"/>
        </w:rPr>
        <w:t xml:space="preserve"> для внешнеэкономического контрагента;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транспортная накладная CMR (3 экземпляра)</w:t>
      </w:r>
      <w:r w:rsidR="004B5B39" w:rsidRPr="004B5B39">
        <w:t xml:space="preserve"> </w:t>
      </w:r>
      <w:r w:rsidR="004B5B39" w:rsidRPr="004B5B39">
        <w:rPr>
          <w:rFonts w:ascii="Times New Roman" w:hAnsi="Times New Roman" w:cs="Times New Roman"/>
        </w:rPr>
        <w:t>- для внешнеэкономического контрагента;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товарная накладная;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>сертификаты о происхождении Товара формы СТ-1</w:t>
      </w:r>
      <w:r w:rsidR="004B5B39" w:rsidRPr="004B5B39">
        <w:rPr>
          <w:rFonts w:ascii="Times New Roman" w:hAnsi="Times New Roman" w:cs="Times New Roman"/>
        </w:rPr>
        <w:t>- для внешнеэкономического контрагента;</w:t>
      </w:r>
    </w:p>
    <w:p w:rsidR="002D6B3B" w:rsidRPr="00FB4230" w:rsidRDefault="002D6B3B" w:rsidP="002D6B3B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>сертификаты качества, сертификаты соответствия, се</w:t>
      </w:r>
      <w:r w:rsidR="00007CFC">
        <w:rPr>
          <w:rFonts w:ascii="Times New Roman" w:hAnsi="Times New Roman" w:cs="Times New Roman"/>
        </w:rPr>
        <w:t>ртификаты пожарной безопасности, и т.д</w:t>
      </w:r>
      <w:proofErr w:type="gramStart"/>
      <w:r w:rsidR="00007CFC">
        <w:rPr>
          <w:rFonts w:ascii="Times New Roman" w:hAnsi="Times New Roman" w:cs="Times New Roman"/>
        </w:rPr>
        <w:t>.</w:t>
      </w:r>
      <w:bookmarkStart w:id="0" w:name="_GoBack"/>
      <w:bookmarkEnd w:id="0"/>
      <w:r w:rsidRPr="00FB4230">
        <w:rPr>
          <w:rFonts w:ascii="Times New Roman" w:hAnsi="Times New Roman" w:cs="Times New Roman"/>
        </w:rPr>
        <w:t>.</w:t>
      </w:r>
      <w:proofErr w:type="gramEnd"/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6</w:t>
      </w:r>
      <w:r w:rsidRPr="00FB4230">
        <w:rPr>
          <w:rFonts w:ascii="Times New Roman" w:hAnsi="Times New Roman" w:cs="Times New Roman"/>
          <w:spacing w:val="-1"/>
        </w:rPr>
        <w:t xml:space="preserve">. Документация должна быть </w:t>
      </w:r>
      <w:r w:rsidR="00F31FC4" w:rsidRPr="00FB4230">
        <w:rPr>
          <w:rFonts w:ascii="Times New Roman" w:hAnsi="Times New Roman" w:cs="Times New Roman"/>
          <w:spacing w:val="-1"/>
        </w:rPr>
        <w:t>представлена</w:t>
      </w:r>
      <w:r w:rsidRPr="00FB4230">
        <w:rPr>
          <w:rFonts w:ascii="Times New Roman" w:hAnsi="Times New Roman" w:cs="Times New Roman"/>
          <w:spacing w:val="-1"/>
        </w:rPr>
        <w:t xml:space="preserve"> </w:t>
      </w:r>
      <w:r w:rsidR="00F31FC4" w:rsidRPr="00FB4230">
        <w:rPr>
          <w:rFonts w:ascii="Times New Roman" w:hAnsi="Times New Roman" w:cs="Times New Roman"/>
          <w:spacing w:val="-1"/>
        </w:rPr>
        <w:t>П</w:t>
      </w:r>
      <w:r w:rsidR="007E48B6" w:rsidRPr="00FB4230">
        <w:rPr>
          <w:rFonts w:ascii="Times New Roman" w:hAnsi="Times New Roman" w:cs="Times New Roman"/>
          <w:spacing w:val="-1"/>
        </w:rPr>
        <w:t>оставщиком</w:t>
      </w:r>
      <w:r w:rsidR="00F31FC4" w:rsidRPr="00FB4230">
        <w:rPr>
          <w:rFonts w:ascii="Times New Roman" w:hAnsi="Times New Roman" w:cs="Times New Roman"/>
          <w:spacing w:val="-1"/>
        </w:rPr>
        <w:t xml:space="preserve"> Покупателю</w:t>
      </w:r>
      <w:r w:rsidRPr="00FB4230">
        <w:rPr>
          <w:rFonts w:ascii="Times New Roman" w:hAnsi="Times New Roman" w:cs="Times New Roman"/>
          <w:spacing w:val="-1"/>
        </w:rPr>
        <w:t xml:space="preserve"> одновременно с Товаром.</w:t>
      </w:r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7</w:t>
      </w:r>
      <w:r w:rsidRPr="00FB4230">
        <w:rPr>
          <w:rFonts w:ascii="Times New Roman" w:hAnsi="Times New Roman" w:cs="Times New Roman"/>
          <w:spacing w:val="-1"/>
        </w:rPr>
        <w:t xml:space="preserve">. </w:t>
      </w:r>
      <w:r w:rsidR="00E8734E" w:rsidRPr="00FB4230">
        <w:rPr>
          <w:rFonts w:ascii="Times New Roman" w:hAnsi="Times New Roman" w:cs="Times New Roman"/>
          <w:spacing w:val="-1"/>
        </w:rPr>
        <w:t>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Документацию, или устранит несоответствия в документации в течение 15 календарных дней после получения соответствующего уведомления Покупателя.</w:t>
      </w:r>
    </w:p>
    <w:p w:rsidR="00DA554B" w:rsidRPr="00FB4230" w:rsidRDefault="00DA554B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</w:p>
    <w:p w:rsidR="00DA554B" w:rsidRPr="00FB4230" w:rsidRDefault="00DA554B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bCs/>
        </w:rPr>
        <w:t>5.1.</w:t>
      </w:r>
      <w:r w:rsidRPr="00FB4230">
        <w:rPr>
          <w:rFonts w:ascii="Times New Roman" w:hAnsi="Times New Roman" w:cs="Times New Roman"/>
        </w:rPr>
        <w:t xml:space="preserve"> Поставщик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5.1.1. Поставить Покупателю Товар на условиях и в сроки, предусмотренные настоящим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>. Обеспечить соответствие поставляемого Товара обязательным требованиям, установленным условиями настоящего Контракта.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3</w:t>
      </w:r>
      <w:r w:rsidRPr="00FB4230">
        <w:rPr>
          <w:rFonts w:ascii="Times New Roman" w:hAnsi="Times New Roman" w:cs="Times New Roman"/>
        </w:rPr>
        <w:t>. Поставить Покупателю Товар свободным от прав третьих лиц.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4</w:t>
      </w:r>
      <w:r w:rsidRPr="00FB4230">
        <w:rPr>
          <w:rFonts w:ascii="Times New Roman" w:hAnsi="Times New Roman" w:cs="Times New Roman"/>
        </w:rPr>
        <w:t xml:space="preserve">. Соответствовать, в течение всего срока действия Контракта требованиям, установленным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действующим законодательством страны Поставщика в отношении лиц, осуществляющих деятельность в сфере реализации поставляемого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 Поставщик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5.2.1. Досрочно, с согласия Покупателя, исполнить обязательства по поставке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5.2.3. Требовать своевременной оплаты на условиях, предусмотренных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5.3. Покупатель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5.3.2. Оплатить Товар в размерах и сроки, установленные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 Покупатель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5.4.1. Требовать от Поставщика надлежащего исполнения обязательств, предусмотренных настоящим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5.4.2. Требовать от Поставщика своевременного устранения выявленных недостатков поставленного Товара.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КАЧЕСТВО И КОЛИЧЕСТВО</w:t>
      </w:r>
    </w:p>
    <w:p w:rsidR="007A637A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.1.</w:t>
      </w:r>
      <w:r w:rsidR="007A637A">
        <w:rPr>
          <w:rFonts w:ascii="Times New Roman" w:hAnsi="Times New Roman" w:cs="Times New Roman"/>
        </w:rPr>
        <w:t xml:space="preserve"> </w:t>
      </w:r>
      <w:r w:rsidR="007A637A" w:rsidRPr="00FB4230">
        <w:rPr>
          <w:rFonts w:ascii="Times New Roman" w:hAnsi="Times New Roman" w:cs="Times New Roman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</w:t>
      </w:r>
      <w:r w:rsidR="007A637A">
        <w:rPr>
          <w:rFonts w:ascii="Times New Roman" w:hAnsi="Times New Roman" w:cs="Times New Roman"/>
        </w:rPr>
        <w:t>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.2.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3</w:t>
      </w:r>
      <w:r w:rsidR="00715138" w:rsidRPr="00FB4230">
        <w:rPr>
          <w:rFonts w:ascii="Times New Roman" w:hAnsi="Times New Roman" w:cs="Times New Roman"/>
        </w:rPr>
        <w:t>. Приемка Товара осуществляется только при наличии документов, предусмотренных п. 4.</w:t>
      </w:r>
      <w:r w:rsidR="004E2A7E">
        <w:rPr>
          <w:rFonts w:ascii="Times New Roman" w:hAnsi="Times New Roman" w:cs="Times New Roman"/>
        </w:rPr>
        <w:t>5</w:t>
      </w:r>
      <w:r w:rsidR="00715138" w:rsidRPr="00FB4230">
        <w:rPr>
          <w:rFonts w:ascii="Times New Roman" w:hAnsi="Times New Roman" w:cs="Times New Roman"/>
        </w:rPr>
        <w:t xml:space="preserve">. проекта Контракта. В противном случае, Поставщик обязуется </w:t>
      </w:r>
      <w:proofErr w:type="gramStart"/>
      <w:r w:rsidR="00715138" w:rsidRPr="00FB4230">
        <w:rPr>
          <w:rFonts w:ascii="Times New Roman" w:hAnsi="Times New Roman" w:cs="Times New Roman"/>
        </w:rPr>
        <w:t>предоставить вышеуказанные документы</w:t>
      </w:r>
      <w:proofErr w:type="gramEnd"/>
      <w:r w:rsidR="00715138" w:rsidRPr="00FB4230">
        <w:rPr>
          <w:rFonts w:ascii="Times New Roman" w:hAnsi="Times New Roman" w:cs="Times New Roman"/>
        </w:rPr>
        <w:t xml:space="preserve"> в течение 3 (трех)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4</w:t>
      </w:r>
      <w:r w:rsidR="00715138" w:rsidRPr="00FB4230">
        <w:rPr>
          <w:rFonts w:ascii="Times New Roman" w:hAnsi="Times New Roman" w:cs="Times New Roman"/>
        </w:rPr>
        <w:t xml:space="preserve">. 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должны соответствовать условиям </w:t>
      </w:r>
      <w:r w:rsidR="004E2A7E">
        <w:rPr>
          <w:rFonts w:ascii="Times New Roman" w:hAnsi="Times New Roman" w:cs="Times New Roman"/>
        </w:rPr>
        <w:t xml:space="preserve">Спецификации (Приложение № 1 к </w:t>
      </w:r>
      <w:r w:rsidR="00715138" w:rsidRPr="00FB4230">
        <w:rPr>
          <w:rFonts w:ascii="Times New Roman" w:hAnsi="Times New Roman" w:cs="Times New Roman"/>
        </w:rPr>
        <w:t>Контракт</w:t>
      </w:r>
      <w:r w:rsidR="004E2A7E">
        <w:rPr>
          <w:rFonts w:ascii="Times New Roman" w:hAnsi="Times New Roman" w:cs="Times New Roman"/>
        </w:rPr>
        <w:t>у</w:t>
      </w:r>
      <w:r w:rsidR="00715138" w:rsidRPr="00FB4230">
        <w:rPr>
          <w:rFonts w:ascii="Times New Roman" w:hAnsi="Times New Roman" w:cs="Times New Roman"/>
        </w:rPr>
        <w:t>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5</w:t>
      </w:r>
      <w:r w:rsidR="00715138" w:rsidRPr="00FB4230">
        <w:rPr>
          <w:rFonts w:ascii="Times New Roman" w:hAnsi="Times New Roman" w:cs="Times New Roman"/>
        </w:rPr>
        <w:t xml:space="preserve">. </w:t>
      </w:r>
      <w:proofErr w:type="gramStart"/>
      <w:r w:rsidR="00715138" w:rsidRPr="00FB4230">
        <w:rPr>
          <w:rFonts w:ascii="Times New Roman" w:hAnsi="Times New Roman" w:cs="Times New Roman"/>
        </w:rPr>
        <w:t>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 3 (трех) рабочих дней, а скоропортящегося Товара не позднее 24</w:t>
      </w:r>
      <w:proofErr w:type="gramEnd"/>
      <w:r w:rsidR="00715138" w:rsidRPr="00FB4230">
        <w:rPr>
          <w:rFonts w:ascii="Times New Roman" w:hAnsi="Times New Roman" w:cs="Times New Roman"/>
        </w:rPr>
        <w:t xml:space="preserve"> часов, после поступления Товара на склад Покупателя.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 </w:t>
      </w:r>
      <w:proofErr w:type="gramStart"/>
      <w:r w:rsidR="00715138" w:rsidRPr="00FB4230">
        <w:rPr>
          <w:rFonts w:ascii="Times New Roman" w:hAnsi="Times New Roman" w:cs="Times New Roman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>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8</w:t>
      </w:r>
      <w:r w:rsidR="00715138" w:rsidRPr="00FB4230">
        <w:rPr>
          <w:rFonts w:ascii="Times New Roman" w:hAnsi="Times New Roman" w:cs="Times New Roman"/>
        </w:rPr>
        <w:t xml:space="preserve">. Если иное не оговорено между Сторонами, уполномоченные представители Поставщика обязаны явиться не позднее чем в 3 (трех) </w:t>
      </w:r>
      <w:proofErr w:type="gramStart"/>
      <w:r w:rsidR="00715138" w:rsidRPr="00FB4230">
        <w:rPr>
          <w:rFonts w:ascii="Times New Roman" w:hAnsi="Times New Roman" w:cs="Times New Roman"/>
        </w:rPr>
        <w:t>-</w:t>
      </w:r>
      <w:proofErr w:type="spellStart"/>
      <w:r w:rsidR="00715138" w:rsidRPr="00FB4230">
        <w:rPr>
          <w:rFonts w:ascii="Times New Roman" w:hAnsi="Times New Roman" w:cs="Times New Roman"/>
        </w:rPr>
        <w:t>д</w:t>
      </w:r>
      <w:proofErr w:type="gramEnd"/>
      <w:r w:rsidR="00715138" w:rsidRPr="00FB4230">
        <w:rPr>
          <w:rFonts w:ascii="Times New Roman" w:hAnsi="Times New Roman" w:cs="Times New Roman"/>
        </w:rPr>
        <w:t>невный</w:t>
      </w:r>
      <w:proofErr w:type="spellEnd"/>
      <w:r w:rsidR="00715138" w:rsidRPr="00FB4230">
        <w:rPr>
          <w:rFonts w:ascii="Times New Roman" w:hAnsi="Times New Roman" w:cs="Times New Roman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="00715138" w:rsidRPr="00FB4230">
        <w:rPr>
          <w:rFonts w:ascii="Times New Roman" w:hAnsi="Times New Roman" w:cs="Times New Roman"/>
        </w:rPr>
        <w:t>м(</w:t>
      </w:r>
      <w:proofErr w:type="gramEnd"/>
      <w:r w:rsidR="00715138" w:rsidRPr="00FB4230">
        <w:rPr>
          <w:rFonts w:ascii="Times New Roman" w:hAnsi="Times New Roman" w:cs="Times New Roman"/>
        </w:rPr>
        <w:t>и) однородным товаром(-ми).</w:t>
      </w:r>
    </w:p>
    <w:p w:rsidR="00715138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9</w:t>
      </w:r>
      <w:r w:rsidR="00715138" w:rsidRPr="00FB4230">
        <w:rPr>
          <w:rFonts w:ascii="Times New Roman" w:hAnsi="Times New Roman" w:cs="Times New Roman"/>
        </w:rPr>
        <w:t>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:rsidR="0031115C" w:rsidRPr="00FB4230" w:rsidRDefault="0031115C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92504F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ТАРА И УПАКОВКА</w:t>
      </w:r>
    </w:p>
    <w:p w:rsidR="00715138" w:rsidRPr="00FB4230" w:rsidRDefault="00DA554B" w:rsidP="00715138">
      <w:pPr>
        <w:pStyle w:val="af9"/>
        <w:suppressAutoHyphens w:val="0"/>
        <w:spacing w:after="0" w:line="20" w:lineRule="atLeast"/>
        <w:ind w:left="42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 xml:space="preserve">.1. Упаковка Товара должна быть в полном </w:t>
      </w:r>
      <w:proofErr w:type="gramStart"/>
      <w:r w:rsidR="00715138" w:rsidRPr="00FB4230">
        <w:rPr>
          <w:rFonts w:ascii="Times New Roman" w:hAnsi="Times New Roman" w:cs="Times New Roman"/>
        </w:rPr>
        <w:t>соответствии</w:t>
      </w:r>
      <w:proofErr w:type="gramEnd"/>
      <w:r w:rsidR="00715138" w:rsidRPr="00FB4230">
        <w:rPr>
          <w:rFonts w:ascii="Times New Roman" w:hAnsi="Times New Roman" w:cs="Times New Roman"/>
        </w:rPr>
        <w:t xml:space="preserve"> с ГОСТами, действующими на территории страны Поставщика или техническими правилами, действующими на заводе-изготовителе,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715138" w:rsidRPr="00FB4230" w:rsidRDefault="00DA554B" w:rsidP="00DA554B">
      <w:pPr>
        <w:suppressAutoHyphens w:val="0"/>
        <w:spacing w:after="0" w:line="20" w:lineRule="atLeast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 xml:space="preserve">.2. Стоимость </w:t>
      </w:r>
      <w:r w:rsidR="00435ECF">
        <w:rPr>
          <w:rFonts w:ascii="Times New Roman" w:hAnsi="Times New Roman" w:cs="Times New Roman"/>
        </w:rPr>
        <w:t>тары</w:t>
      </w:r>
      <w:r w:rsidR="00715138" w:rsidRPr="00FB4230">
        <w:rPr>
          <w:rFonts w:ascii="Times New Roman" w:hAnsi="Times New Roman" w:cs="Times New Roman"/>
        </w:rPr>
        <w:t xml:space="preserve"> входит в стоимость Товара и возврату не подлежит.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ГАРАНТИЯ</w:t>
      </w:r>
    </w:p>
    <w:p w:rsidR="0092504F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 xml:space="preserve">.1. </w:t>
      </w:r>
      <w:r w:rsidR="0092504F" w:rsidRPr="0092504F">
        <w:rPr>
          <w:rFonts w:ascii="Times New Roman" w:hAnsi="Times New Roman" w:cs="Times New Roman"/>
        </w:rPr>
        <w:t>Поставщик гарантирует качество и надежность поставляемого Товара в период его гарантийного эксплуатации у Покупателя и составляет, при соблюдении Покупателем условий хранения, транспортировки, монтажа и эксплуатации</w:t>
      </w:r>
      <w:r w:rsidR="00435ECF">
        <w:rPr>
          <w:rFonts w:ascii="Times New Roman" w:hAnsi="Times New Roman" w:cs="Times New Roman"/>
        </w:rPr>
        <w:t>,</w:t>
      </w:r>
      <w:r w:rsidR="0092504F" w:rsidRPr="0092504F">
        <w:rPr>
          <w:rFonts w:ascii="Times New Roman" w:hAnsi="Times New Roman" w:cs="Times New Roman"/>
        </w:rPr>
        <w:t xml:space="preserve">  пять лет. Гарантийный срок исчисляется от даты ввода Товара в эксплуатацию, но не позднее  6 (шести) месяцев от даты фактической поставки Товара, </w:t>
      </w:r>
      <w:r w:rsidR="00435ECF">
        <w:rPr>
          <w:rFonts w:ascii="Times New Roman" w:hAnsi="Times New Roman" w:cs="Times New Roman"/>
        </w:rPr>
        <w:t>на</w:t>
      </w:r>
      <w:r w:rsidR="0092504F" w:rsidRPr="0092504F">
        <w:rPr>
          <w:rFonts w:ascii="Times New Roman" w:hAnsi="Times New Roman" w:cs="Times New Roman"/>
        </w:rPr>
        <w:t xml:space="preserve"> условиях настоящего Контракта.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2</w:t>
      </w:r>
      <w:r w:rsidR="00B02760" w:rsidRPr="00FB4230">
        <w:rPr>
          <w:rFonts w:ascii="Times New Roman" w:hAnsi="Times New Roman" w:cs="Times New Roman"/>
        </w:rPr>
        <w:t>. При выявлении недостатков Товара (дефектов) в течение гарантийного срока, вызов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обязателен.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Покупатель письменно уведомляет П</w:t>
      </w:r>
      <w:r w:rsidR="007E48B6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о необходимости проведения совместного осмотра в течение 5 </w:t>
      </w:r>
      <w:r w:rsidR="004B4B47" w:rsidRPr="00FB4230">
        <w:rPr>
          <w:rFonts w:ascii="Times New Roman" w:hAnsi="Times New Roman" w:cs="Times New Roman"/>
        </w:rPr>
        <w:t xml:space="preserve">(пяти) </w:t>
      </w:r>
      <w:r w:rsidRPr="00FB4230">
        <w:rPr>
          <w:rFonts w:ascii="Times New Roman" w:hAnsi="Times New Roman" w:cs="Times New Roman"/>
        </w:rPr>
        <w:t>календарных дней со дня выявления недостатков. П</w:t>
      </w:r>
      <w:r w:rsidR="007E48B6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обязан обеспечить явку своего представителя в течение </w:t>
      </w:r>
      <w:r w:rsidR="004B4B47" w:rsidRPr="00FB4230">
        <w:rPr>
          <w:rFonts w:ascii="Times New Roman" w:hAnsi="Times New Roman" w:cs="Times New Roman"/>
        </w:rPr>
        <w:t>10 (десяти)</w:t>
      </w:r>
      <w:r w:rsidRPr="00FB4230">
        <w:rPr>
          <w:rFonts w:ascii="Times New Roman" w:hAnsi="Times New Roman" w:cs="Times New Roman"/>
        </w:rPr>
        <w:t xml:space="preserve">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3</w:t>
      </w:r>
      <w:r w:rsidR="00B02760" w:rsidRPr="00FB4230">
        <w:rPr>
          <w:rFonts w:ascii="Times New Roman" w:hAnsi="Times New Roman" w:cs="Times New Roman"/>
        </w:rPr>
        <w:t>. Стороны по результатам совместного осмотра Товара обязаны составить Акт осмотра с указанием в нем: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даты и времени осмотра;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представителей Сторон, участвовавших в осмотре;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условий эксплуатации Товара;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описания недостатков;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причины недостатков.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ab/>
        <w:t>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В случае неявки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для проведения совместного осмотра в сроки, предусмотренные пунктом </w:t>
      </w:r>
      <w:r w:rsidR="002D6B3B">
        <w:rPr>
          <w:rFonts w:ascii="Times New Roman" w:hAnsi="Times New Roman" w:cs="Times New Roman"/>
        </w:rPr>
        <w:t>6</w:t>
      </w:r>
      <w:r w:rsidR="00B02760" w:rsidRPr="00FB4230">
        <w:rPr>
          <w:rFonts w:ascii="Times New Roman" w:hAnsi="Times New Roman" w:cs="Times New Roman"/>
        </w:rPr>
        <w:t>.</w:t>
      </w:r>
      <w:r w:rsidR="002D6B3B">
        <w:rPr>
          <w:rFonts w:ascii="Times New Roman" w:hAnsi="Times New Roman" w:cs="Times New Roman"/>
        </w:rPr>
        <w:t>9</w:t>
      </w:r>
      <w:r w:rsidR="00B02760" w:rsidRPr="00FB4230">
        <w:rPr>
          <w:rFonts w:ascii="Times New Roman" w:hAnsi="Times New Roman" w:cs="Times New Roman"/>
        </w:rPr>
        <w:t>. настоящего Контракта, либо отказа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от подписания Акта осмотра, Покупатель вправе составить Акт с участием представителя Торгово-промышленной палаты. Возмещение расходов по проведению экспертизы и участию представителя Торгово-промышленной палаты </w:t>
      </w:r>
      <w:proofErr w:type="gramStart"/>
      <w:r w:rsidR="00B02760" w:rsidRPr="00FB4230">
        <w:rPr>
          <w:rFonts w:ascii="Times New Roman" w:hAnsi="Times New Roman" w:cs="Times New Roman"/>
        </w:rPr>
        <w:t>согласно</w:t>
      </w:r>
      <w:proofErr w:type="gramEnd"/>
      <w:r w:rsidR="00B02760" w:rsidRPr="00FB4230">
        <w:rPr>
          <w:rFonts w:ascii="Times New Roman" w:hAnsi="Times New Roman" w:cs="Times New Roman"/>
        </w:rPr>
        <w:t xml:space="preserve"> настоящего пункта, возлагается на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в том случае, если будет установлено, что выявленные недостатки возникли по вине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>.</w:t>
      </w:r>
    </w:p>
    <w:p w:rsidR="000F24F2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5</w:t>
      </w:r>
      <w:r w:rsidR="00B02760" w:rsidRPr="00FB4230">
        <w:rPr>
          <w:rFonts w:ascii="Times New Roman" w:hAnsi="Times New Roman" w:cs="Times New Roman"/>
        </w:rPr>
        <w:t xml:space="preserve">. </w:t>
      </w:r>
      <w:r w:rsidR="000F5985" w:rsidRPr="00FB4230">
        <w:rPr>
          <w:rFonts w:ascii="Times New Roman" w:hAnsi="Times New Roman" w:cs="Times New Roman"/>
        </w:rPr>
        <w:t xml:space="preserve">Поставщик обязан за свой счет и своими силами </w:t>
      </w:r>
      <w:r w:rsidR="002A2563" w:rsidRPr="00FB4230">
        <w:rPr>
          <w:rFonts w:ascii="Times New Roman" w:hAnsi="Times New Roman" w:cs="Times New Roman"/>
        </w:rPr>
        <w:t xml:space="preserve">в пределах гарантийного срока </w:t>
      </w:r>
      <w:r w:rsidR="000F5985" w:rsidRPr="00FB4230">
        <w:rPr>
          <w:rFonts w:ascii="Times New Roman" w:hAnsi="Times New Roman" w:cs="Times New Roman"/>
        </w:rPr>
        <w:t xml:space="preserve">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Поставщика. Устранения дефектов и замены Товара (частей Товара) производится в согласованные Сторонами сроки. </w:t>
      </w:r>
    </w:p>
    <w:p w:rsidR="00B02760" w:rsidRPr="00FB4230" w:rsidRDefault="00FB4230" w:rsidP="0092504F">
      <w:pPr>
        <w:pStyle w:val="af5"/>
        <w:spacing w:before="240"/>
        <w:jc w:val="both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shd w:val="clear" w:color="auto" w:fill="FFFFFF"/>
        </w:rPr>
        <w:t>9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.1. </w:t>
      </w:r>
      <w:r w:rsidR="00F46407" w:rsidRPr="00FB4230">
        <w:rPr>
          <w:rFonts w:ascii="Times New Roman" w:hAnsi="Times New Roman" w:cs="Times New Roman"/>
          <w:b/>
          <w:bCs/>
        </w:rPr>
        <w:t>ОТВЕТСТВЕННОСТЬ СТОРОН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 xml:space="preserve">.1. При нарушении Покупателем сроков </w:t>
      </w:r>
      <w:r w:rsidR="00B95BD1" w:rsidRPr="00FB4230">
        <w:rPr>
          <w:rFonts w:ascii="Times New Roman" w:hAnsi="Times New Roman" w:cs="Times New Roman"/>
        </w:rPr>
        <w:t>платежей</w:t>
      </w:r>
      <w:r w:rsidR="00B02760" w:rsidRPr="00FB4230">
        <w:rPr>
          <w:rFonts w:ascii="Times New Roman" w:hAnsi="Times New Roman" w:cs="Times New Roman"/>
        </w:rPr>
        <w:t xml:space="preserve">, предусмотренных соответствующими </w:t>
      </w:r>
      <w:r w:rsidR="00C66379" w:rsidRPr="00FB4230">
        <w:rPr>
          <w:rFonts w:ascii="Times New Roman" w:hAnsi="Times New Roman" w:cs="Times New Roman"/>
        </w:rPr>
        <w:t>пунктами настоящего</w:t>
      </w:r>
      <w:r w:rsidR="00B02760" w:rsidRPr="00FB4230">
        <w:rPr>
          <w:rFonts w:ascii="Times New Roman" w:hAnsi="Times New Roman" w:cs="Times New Roman"/>
        </w:rPr>
        <w:t xml:space="preserve"> Контракта, </w:t>
      </w:r>
      <w:r w:rsidR="0062301B" w:rsidRPr="00FB4230">
        <w:rPr>
          <w:rFonts w:ascii="Times New Roman" w:hAnsi="Times New Roman" w:cs="Times New Roman"/>
        </w:rPr>
        <w:t xml:space="preserve">Поставщик вправе взыскать с Покупателя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неоплаченной в срок суммы за каждый календарный день просрочки, но не более 10% от </w:t>
      </w:r>
      <w:r w:rsidR="006756DE" w:rsidRPr="00FB4230">
        <w:rPr>
          <w:rFonts w:ascii="Times New Roman" w:hAnsi="Times New Roman" w:cs="Times New Roman"/>
        </w:rPr>
        <w:t>цены</w:t>
      </w:r>
      <w:r w:rsidR="00B02760" w:rsidRPr="00FB4230">
        <w:rPr>
          <w:rFonts w:ascii="Times New Roman" w:hAnsi="Times New Roman" w:cs="Times New Roman"/>
        </w:rPr>
        <w:t xml:space="preserve"> </w:t>
      </w:r>
      <w:r w:rsidR="00B95BD1" w:rsidRPr="00FB4230">
        <w:rPr>
          <w:rFonts w:ascii="Times New Roman" w:hAnsi="Times New Roman" w:cs="Times New Roman"/>
        </w:rPr>
        <w:t>Контракта</w:t>
      </w:r>
      <w:r w:rsidR="00B02760" w:rsidRPr="00FB4230">
        <w:rPr>
          <w:rFonts w:ascii="Times New Roman" w:hAnsi="Times New Roman" w:cs="Times New Roman"/>
        </w:rPr>
        <w:t xml:space="preserve">. 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>.2. В случае если поставка не будет произведена П</w:t>
      </w:r>
      <w:r w:rsidR="007E48B6" w:rsidRPr="00FB4230">
        <w:rPr>
          <w:rFonts w:ascii="Times New Roman" w:hAnsi="Times New Roman" w:cs="Times New Roman"/>
        </w:rPr>
        <w:t>оставщиком</w:t>
      </w:r>
      <w:r w:rsidR="00B02760" w:rsidRPr="00FB4230">
        <w:rPr>
          <w:rFonts w:ascii="Times New Roman" w:hAnsi="Times New Roman" w:cs="Times New Roman"/>
        </w:rPr>
        <w:t xml:space="preserve"> </w:t>
      </w:r>
      <w:r w:rsidR="00C66379" w:rsidRPr="00FB4230">
        <w:rPr>
          <w:rFonts w:ascii="Times New Roman" w:hAnsi="Times New Roman" w:cs="Times New Roman"/>
        </w:rPr>
        <w:t>в сроки,</w:t>
      </w:r>
      <w:r w:rsidR="00B02760" w:rsidRPr="00FB4230">
        <w:rPr>
          <w:rFonts w:ascii="Times New Roman" w:hAnsi="Times New Roman" w:cs="Times New Roman"/>
        </w:rPr>
        <w:t xml:space="preserve"> установленные настоящим Контрактом, </w:t>
      </w:r>
      <w:r w:rsidR="0062301B" w:rsidRPr="00FB4230">
        <w:rPr>
          <w:rFonts w:ascii="Times New Roman" w:hAnsi="Times New Roman" w:cs="Times New Roman"/>
        </w:rPr>
        <w:t xml:space="preserve">Покупатель вправе взыскать с Поставщика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стоимости не поставленного в срок </w:t>
      </w:r>
      <w:r w:rsidR="00C66379" w:rsidRPr="00FB4230">
        <w:rPr>
          <w:rFonts w:ascii="Times New Roman" w:hAnsi="Times New Roman" w:cs="Times New Roman"/>
        </w:rPr>
        <w:t>Товара, за</w:t>
      </w:r>
      <w:r w:rsidR="00B02760" w:rsidRPr="00FB4230">
        <w:rPr>
          <w:rFonts w:ascii="Times New Roman" w:hAnsi="Times New Roman" w:cs="Times New Roman"/>
        </w:rPr>
        <w:t xml:space="preserve"> каждый календарный день просрочки, но не более 10% от </w:t>
      </w:r>
      <w:r w:rsidR="000748AF" w:rsidRPr="00FB4230">
        <w:rPr>
          <w:rFonts w:ascii="Times New Roman" w:hAnsi="Times New Roman" w:cs="Times New Roman"/>
        </w:rPr>
        <w:t>цены Контракта</w:t>
      </w:r>
      <w:r w:rsidR="00B02760" w:rsidRPr="00FB4230">
        <w:rPr>
          <w:rFonts w:ascii="Times New Roman" w:hAnsi="Times New Roman" w:cs="Times New Roman"/>
        </w:rPr>
        <w:t>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hd w:val="clear" w:color="auto" w:fill="FFFFFF"/>
        </w:rPr>
        <w:t>10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6756DE" w:rsidRPr="00FB4230">
        <w:rPr>
          <w:rFonts w:ascii="Times New Roman" w:hAnsi="Times New Roman" w:cs="Times New Roman"/>
          <w:shd w:val="clear" w:color="auto" w:fill="FFFFFF"/>
        </w:rPr>
        <w:t>3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. Начисление </w:t>
      </w:r>
      <w:r w:rsidR="00A725A8" w:rsidRPr="00FB4230">
        <w:rPr>
          <w:rFonts w:ascii="Times New Roman" w:hAnsi="Times New Roman" w:cs="Times New Roman"/>
          <w:shd w:val="clear" w:color="auto" w:fill="FFFFFF"/>
        </w:rPr>
        <w:t>неустойки/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пени не является обязательством Сторон </w:t>
      </w:r>
      <w:r w:rsidR="00B02760" w:rsidRPr="00FB4230">
        <w:rPr>
          <w:rFonts w:ascii="Times New Roman" w:hAnsi="Times New Roman" w:cs="Times New Roman"/>
        </w:rPr>
        <w:t>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F751E1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10</w:t>
      </w:r>
      <w:r w:rsidR="00B02760" w:rsidRPr="00FB4230">
        <w:rPr>
          <w:rFonts w:ascii="Times New Roman" w:hAnsi="Times New Roman" w:cs="Times New Roman"/>
        </w:rPr>
        <w:t>.</w:t>
      </w:r>
      <w:r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 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proofErr w:type="gramStart"/>
      <w:r w:rsidRPr="00FB4230">
        <w:rPr>
          <w:rFonts w:ascii="Times New Roman" w:hAnsi="Times New Roman" w:cs="Times New Roman"/>
          <w:b/>
          <w:bCs/>
        </w:rPr>
        <w:t>ФОРС</w:t>
      </w:r>
      <w:proofErr w:type="gramEnd"/>
      <w:r w:rsidRPr="00FB4230">
        <w:rPr>
          <w:rFonts w:ascii="Times New Roman" w:hAnsi="Times New Roman" w:cs="Times New Roman"/>
          <w:b/>
          <w:bCs/>
        </w:rPr>
        <w:t xml:space="preserve"> – МАЖОР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11</w:t>
      </w:r>
      <w:r w:rsidR="00B02760" w:rsidRPr="00FB4230">
        <w:rPr>
          <w:rFonts w:ascii="Times New Roman" w:hAnsi="Times New Roman" w:cs="Times New Roman"/>
        </w:rPr>
        <w:t>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.2. В случае</w:t>
      </w:r>
      <w:proofErr w:type="gramStart"/>
      <w:r w:rsidR="00B02760" w:rsidRPr="00FB4230">
        <w:rPr>
          <w:rFonts w:ascii="Times New Roman" w:hAnsi="Times New Roman" w:cs="Times New Roman"/>
        </w:rPr>
        <w:t>,</w:t>
      </w:r>
      <w:proofErr w:type="gramEnd"/>
      <w:r w:rsidR="00B02760" w:rsidRPr="00FB4230">
        <w:rPr>
          <w:rFonts w:ascii="Times New Roman" w:hAnsi="Times New Roman" w:cs="Times New Roman"/>
        </w:rPr>
        <w:t xml:space="preserve"> если данные обстоятельства продолжаются более одного месяца, любая из Сторон имеет право отказаться от продолжения выполнения своих обязательств по данному Контракту. В этом случае ни одна из Сторон не должна предъявлять претензии другой Стороне, каких бы убытков это не составило.</w:t>
      </w:r>
      <w:r w:rsidR="00E13429" w:rsidRPr="00FB4230">
        <w:rPr>
          <w:rFonts w:ascii="Times New Roman" w:hAnsi="Times New Roman" w:cs="Times New Roman"/>
        </w:rPr>
        <w:t xml:space="preserve"> При этом уже </w:t>
      </w:r>
      <w:r w:rsidR="0072021E" w:rsidRPr="00FB4230">
        <w:rPr>
          <w:rFonts w:ascii="Times New Roman" w:hAnsi="Times New Roman" w:cs="Times New Roman"/>
        </w:rPr>
        <w:t>поставленный Товар</w:t>
      </w:r>
      <w:r w:rsidR="00E13429" w:rsidRPr="00FB4230">
        <w:rPr>
          <w:rFonts w:ascii="Times New Roman" w:hAnsi="Times New Roman" w:cs="Times New Roman"/>
        </w:rPr>
        <w:t xml:space="preserve"> должен быть принят и оплачен Покупателем.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 xml:space="preserve">.3. 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="00B02760" w:rsidRPr="00FB4230">
        <w:rPr>
          <w:rFonts w:ascii="Times New Roman" w:hAnsi="Times New Roman" w:cs="Times New Roman"/>
        </w:rPr>
        <w:t>о</w:t>
      </w:r>
      <w:proofErr w:type="gramEnd"/>
      <w:r w:rsidR="00B02760" w:rsidRPr="00FB4230">
        <w:rPr>
          <w:rFonts w:ascii="Times New Roman" w:hAnsi="Times New Roman" w:cs="Times New Roman"/>
        </w:rPr>
        <w:t xml:space="preserve"> вышеуказанных обстоятельств, мешающих выполнению обязательств.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FF5E7C" w:rsidRPr="00FB4230" w:rsidRDefault="00FF5E7C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.5. При наступлении обстоятельств непреодолимой силы Поставщик обязуется продолжать исполнять принятые по настоящему </w:t>
      </w:r>
      <w:r w:rsidR="0065645B" w:rsidRPr="00FB4230">
        <w:rPr>
          <w:rFonts w:ascii="Times New Roman" w:hAnsi="Times New Roman" w:cs="Times New Roman"/>
        </w:rPr>
        <w:t>Контракту</w:t>
      </w:r>
      <w:r w:rsidRPr="00FB4230">
        <w:rPr>
          <w:rFonts w:ascii="Times New Roman" w:hAnsi="Times New Roman" w:cs="Times New Roman"/>
        </w:rPr>
        <w:t xml:space="preserve"> обязательства насколько это реально возможно в данных условиях. Поставщик при этом извещает Покупателя о тех действиях, которые он намерен предпринять, включая альтернативные методы исполнения. Поставщик также обязуется не предпринимать никаких действий без согласования с Покупателем.</w:t>
      </w:r>
    </w:p>
    <w:p w:rsidR="00DA554B" w:rsidRDefault="00DA554B" w:rsidP="00DA554B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.6. </w:t>
      </w:r>
      <w:r w:rsidRPr="00FB4230">
        <w:rPr>
          <w:rFonts w:ascii="Times New Roman" w:hAnsi="Times New Roman" w:cs="Times New Roman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082682" w:rsidRPr="00FB4230" w:rsidRDefault="00082682" w:rsidP="00DA554B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АРБИТРАЖНАЯ ОГОВОРКА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.1. </w:t>
      </w:r>
      <w:r w:rsidR="00BB3A81" w:rsidRPr="00FB4230">
        <w:rPr>
          <w:rFonts w:ascii="Times New Roman" w:hAnsi="Times New Roman" w:cs="Times New Roman"/>
        </w:rPr>
        <w:t>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BB3A81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.2. </w:t>
      </w:r>
      <w:r w:rsidR="00BB3A81" w:rsidRPr="00FB4230">
        <w:rPr>
          <w:rFonts w:ascii="Times New Roman" w:hAnsi="Times New Roman" w:cs="Times New Roman"/>
        </w:rPr>
        <w:t>В случае</w:t>
      </w:r>
      <w:proofErr w:type="gramStart"/>
      <w:r w:rsidR="00BB3A81" w:rsidRPr="00FB4230">
        <w:rPr>
          <w:rFonts w:ascii="Times New Roman" w:hAnsi="Times New Roman" w:cs="Times New Roman"/>
        </w:rPr>
        <w:t>,</w:t>
      </w:r>
      <w:proofErr w:type="gramEnd"/>
      <w:r w:rsidR="00BB3A81" w:rsidRPr="00FB4230">
        <w:rPr>
          <w:rFonts w:ascii="Times New Roman" w:hAnsi="Times New Roman" w:cs="Times New Roman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 Компетентном суде по месту нахождения Истца. Применимым материальным правом по настоящему Контракту является право </w:t>
      </w:r>
      <w:r w:rsidR="006A285E" w:rsidRPr="00FB4230">
        <w:rPr>
          <w:rFonts w:ascii="Times New Roman" w:hAnsi="Times New Roman" w:cs="Times New Roman"/>
        </w:rPr>
        <w:t>страны Истца</w:t>
      </w:r>
      <w:r w:rsidR="00BB3A81" w:rsidRPr="00FB4230">
        <w:rPr>
          <w:rFonts w:ascii="Times New Roman" w:hAnsi="Times New Roman" w:cs="Times New Roman"/>
        </w:rPr>
        <w:t>.</w:t>
      </w:r>
    </w:p>
    <w:p w:rsidR="00C46ACE" w:rsidRDefault="008A09F4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</w:t>
      </w:r>
      <w:r w:rsidR="00FB4230" w:rsidRPr="00FB4230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.3.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Стороны пришли к соглашению о том, что </w:t>
      </w:r>
      <w:r w:rsidR="00C66379" w:rsidRPr="00FB4230">
        <w:rPr>
          <w:rFonts w:ascii="Times New Roman" w:hAnsi="Times New Roman" w:cs="Times New Roman"/>
          <w:shd w:val="clear" w:color="auto" w:fill="FFFFFF"/>
        </w:rPr>
        <w:t>судопроизводство не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зависимо от места рассмотрения будет осуществляться на русском языке.</w:t>
      </w:r>
    </w:p>
    <w:p w:rsidR="00F751E1" w:rsidRPr="00FB4230" w:rsidRDefault="00F751E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</w:p>
    <w:p w:rsidR="00B02760" w:rsidRPr="00FB4230" w:rsidRDefault="00C66379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ПРОЧИЕ УСЛОВИЯ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13.1. Настоящий Контракт вступает в силу с момента подписания Сторонами и действует до 31.12.2021 года, </w:t>
      </w:r>
      <w:r w:rsidR="00DC1C83">
        <w:rPr>
          <w:rFonts w:ascii="Times New Roman" w:hAnsi="Times New Roman" w:cs="Times New Roman"/>
          <w:shd w:val="clear" w:color="auto" w:fill="FFFFFF"/>
        </w:rPr>
        <w:t xml:space="preserve">но в </w:t>
      </w:r>
      <w:proofErr w:type="gramStart"/>
      <w:r w:rsidR="00DC1C83">
        <w:rPr>
          <w:rFonts w:ascii="Times New Roman" w:hAnsi="Times New Roman" w:cs="Times New Roman"/>
          <w:shd w:val="clear" w:color="auto" w:fill="FFFFFF"/>
        </w:rPr>
        <w:t>любом</w:t>
      </w:r>
      <w:proofErr w:type="gramEnd"/>
      <w:r w:rsidR="00DC1C83">
        <w:rPr>
          <w:rFonts w:ascii="Times New Roman" w:hAnsi="Times New Roman" w:cs="Times New Roman"/>
          <w:shd w:val="clear" w:color="auto" w:fill="FFFFFF"/>
        </w:rPr>
        <w:t xml:space="preserve"> случае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до полного исполнения сторонами своих обязательств по настоящему Контракту. 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13.4. 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</w:t>
      </w:r>
      <w:r w:rsidRPr="00FB4230">
        <w:rPr>
          <w:rFonts w:ascii="Times New Roman" w:hAnsi="Times New Roman" w:cs="Times New Roman"/>
          <w:shd w:val="clear" w:color="auto" w:fill="FFFFFF"/>
        </w:rPr>
        <w:lastRenderedPageBreak/>
        <w:t>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13.5. Каждая из Сторон гарантирует другой Стороне, что: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а)</w:t>
      </w:r>
      <w:r w:rsidRPr="00FB4230">
        <w:rPr>
          <w:rFonts w:ascii="Times New Roman" w:hAnsi="Times New Roman" w:cs="Times New Roman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б)</w:t>
      </w:r>
      <w:r w:rsidRPr="00FB4230">
        <w:rPr>
          <w:rFonts w:ascii="Times New Roman" w:hAnsi="Times New Roman" w:cs="Times New Roman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в)</w:t>
      </w:r>
      <w:r w:rsidRPr="00FB4230">
        <w:rPr>
          <w:rFonts w:ascii="Times New Roman" w:hAnsi="Times New Roman" w:cs="Times New Roman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13.6. Приложения к Контракту, являющиеся неотъемлемыми частями данного Контракта:</w:t>
      </w:r>
    </w:p>
    <w:p w:rsidR="00FB4230" w:rsidRPr="00F751E1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lang w:val="uk-UA"/>
        </w:rPr>
      </w:pPr>
      <w:r w:rsidRPr="00FB4230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FB4230">
        <w:rPr>
          <w:rFonts w:ascii="Times New Roman" w:hAnsi="Times New Roman" w:cs="Times New Roman"/>
          <w:lang w:val="uk-UA"/>
        </w:rPr>
        <w:t>Приложение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№ 1 – </w:t>
      </w:r>
      <w:proofErr w:type="spellStart"/>
      <w:r w:rsidRPr="00FB4230">
        <w:rPr>
          <w:rFonts w:ascii="Times New Roman" w:hAnsi="Times New Roman" w:cs="Times New Roman"/>
          <w:lang w:val="uk-UA"/>
        </w:rPr>
        <w:t>Спецификация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на поставку</w:t>
      </w:r>
      <w:r w:rsidR="009C5123" w:rsidRPr="009C5123">
        <w:t xml:space="preserve"> </w:t>
      </w:r>
      <w:proofErr w:type="spellStart"/>
      <w:r w:rsidR="00684CF9" w:rsidRPr="00684CF9">
        <w:rPr>
          <w:rFonts w:ascii="Times New Roman" w:hAnsi="Times New Roman" w:cs="Times New Roman"/>
          <w:lang w:val="uk-UA"/>
        </w:rPr>
        <w:t>к</w:t>
      </w:r>
      <w:r w:rsidR="009C5123" w:rsidRPr="009C5123">
        <w:rPr>
          <w:rFonts w:ascii="Times New Roman" w:hAnsi="Times New Roman" w:cs="Times New Roman"/>
          <w:lang w:val="uk-UA"/>
        </w:rPr>
        <w:t>абел</w:t>
      </w:r>
      <w:r w:rsidR="00007CFC">
        <w:rPr>
          <w:rFonts w:ascii="Times New Roman" w:hAnsi="Times New Roman" w:cs="Times New Roman"/>
          <w:lang w:val="uk-UA"/>
        </w:rPr>
        <w:t>ьной</w:t>
      </w:r>
      <w:proofErr w:type="spellEnd"/>
      <w:r w:rsidR="00007CF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7CFC">
        <w:rPr>
          <w:rFonts w:ascii="Times New Roman" w:hAnsi="Times New Roman" w:cs="Times New Roman"/>
          <w:lang w:val="uk-UA"/>
        </w:rPr>
        <w:t>продукции</w:t>
      </w:r>
      <w:proofErr w:type="spellEnd"/>
      <w:r w:rsidR="009C5123" w:rsidRPr="009C5123">
        <w:rPr>
          <w:rFonts w:ascii="Times New Roman" w:hAnsi="Times New Roman" w:cs="Times New Roman"/>
          <w:lang w:val="uk-UA"/>
        </w:rPr>
        <w:t xml:space="preserve"> </w:t>
      </w:r>
    </w:p>
    <w:p w:rsidR="00F751E1" w:rsidRPr="00FB4230" w:rsidRDefault="00F751E1" w:rsidP="00FB4230">
      <w:pPr>
        <w:spacing w:after="0" w:line="100" w:lineRule="atLeast"/>
        <w:jc w:val="both"/>
        <w:rPr>
          <w:rFonts w:ascii="Times New Roman" w:hAnsi="Times New Roman" w:cs="Times New Roman"/>
          <w:shd w:val="clear" w:color="auto" w:fill="CCFF99"/>
          <w:lang w:val="uk-UA"/>
        </w:rPr>
      </w:pPr>
    </w:p>
    <w:p w:rsidR="00B02760" w:rsidRPr="00FB4230" w:rsidRDefault="00B02760" w:rsidP="008E12B9">
      <w:pPr>
        <w:pStyle w:val="af5"/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1</w:t>
      </w:r>
      <w:r w:rsidR="008A09F4" w:rsidRPr="00FB4230">
        <w:rPr>
          <w:rFonts w:ascii="Times New Roman" w:hAnsi="Times New Roman" w:cs="Times New Roman"/>
          <w:b/>
        </w:rPr>
        <w:t>4</w:t>
      </w:r>
      <w:r w:rsidRPr="00FB4230">
        <w:rPr>
          <w:rFonts w:ascii="Times New Roman" w:hAnsi="Times New Roman" w:cs="Times New Roman"/>
          <w:b/>
        </w:rPr>
        <w:t>. ЮРИДИЧЕСКИЕ  АДРЕСА И БАНКОВСКИЕ РЕКВИЗИТЫ СТОРОН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30093A" w:rsidRPr="00FB4230" w:rsidTr="00570C3C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    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30093A" w:rsidRPr="00FB4230" w:rsidTr="00570C3C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>ГУП «</w:t>
            </w:r>
            <w:proofErr w:type="spellStart"/>
            <w:r w:rsidRPr="00FB4230">
              <w:rPr>
                <w:rFonts w:ascii="Times New Roman" w:hAnsi="Times New Roman" w:cs="Times New Roman"/>
                <w:b/>
              </w:rPr>
              <w:t>Дубоссарская</w:t>
            </w:r>
            <w:proofErr w:type="spellEnd"/>
            <w:r w:rsidRPr="00FB4230">
              <w:rPr>
                <w:rFonts w:ascii="Times New Roman" w:hAnsi="Times New Roman" w:cs="Times New Roman"/>
                <w:b/>
              </w:rPr>
              <w:t xml:space="preserve"> ГЭС»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4500 г. Дубоссары, ул. Набережная 34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230">
              <w:rPr>
                <w:rFonts w:ascii="Times New Roman" w:hAnsi="Times New Roman" w:cs="Times New Roman"/>
              </w:rPr>
              <w:t>Р</w:t>
            </w:r>
            <w:proofErr w:type="gramEnd"/>
            <w:r w:rsidRPr="00FB4230">
              <w:rPr>
                <w:rFonts w:ascii="Times New Roman" w:hAnsi="Times New Roman" w:cs="Times New Roman"/>
              </w:rPr>
              <w:t>/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. 2211410000000020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в ЗАО «Приднестровский Сбербанк»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4230">
              <w:rPr>
                <w:rFonts w:ascii="Times New Roman" w:hAnsi="Times New Roman" w:cs="Times New Roman"/>
              </w:rPr>
              <w:t>Дубоссарский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 филиал №2825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КУБ 41; ФК 0700041667</w:t>
            </w:r>
          </w:p>
          <w:p w:rsidR="0030093A" w:rsidRPr="00FB4230" w:rsidRDefault="0030093A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Кор. 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>. 20210000094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Данные о валютных счетах Покупателя</w:t>
            </w:r>
          </w:p>
        </w:tc>
      </w:tr>
      <w:tr w:rsidR="0030093A" w:rsidRPr="00FB4230" w:rsidTr="00931200">
        <w:trPr>
          <w:trHeight w:val="8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Директор</w:t>
            </w:r>
          </w:p>
          <w:p w:rsidR="0030093A" w:rsidRPr="00FB4230" w:rsidRDefault="00C46ACE" w:rsidP="00C46ACE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0093A" w:rsidRPr="00FB4230">
              <w:rPr>
                <w:rFonts w:ascii="Times New Roman" w:hAnsi="Times New Roman" w:cs="Times New Roman"/>
              </w:rPr>
              <w:t>________________</w:t>
            </w:r>
            <w:r w:rsidR="0030093A" w:rsidRPr="00FB4230">
              <w:rPr>
                <w:rFonts w:ascii="Times New Roman" w:hAnsi="Times New Roman" w:cs="Times New Roman"/>
                <w:b/>
              </w:rPr>
              <w:t xml:space="preserve"> Герман Б.И.</w:t>
            </w:r>
          </w:p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 «__»______________2021 г.</w:t>
            </w:r>
          </w:p>
        </w:tc>
      </w:tr>
    </w:tbl>
    <w:p w:rsidR="00EB23F6" w:rsidRPr="002404A3" w:rsidRDefault="00570C3C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8A5A9B" w:rsidRPr="00F751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8A5A9B" w:rsidRPr="00F751E1" w:rsidRDefault="008A5A9B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t xml:space="preserve">к Контракту №  </w:t>
      </w:r>
      <w:r w:rsidR="00D472AB" w:rsidRPr="00F751E1">
        <w:rPr>
          <w:rFonts w:ascii="Times New Roman" w:hAnsi="Times New Roman" w:cs="Times New Roman"/>
          <w:sz w:val="20"/>
          <w:szCs w:val="20"/>
        </w:rPr>
        <w:t>____</w:t>
      </w:r>
      <w:r w:rsidRPr="00F751E1">
        <w:rPr>
          <w:rFonts w:ascii="Times New Roman" w:hAnsi="Times New Roman" w:cs="Times New Roman"/>
          <w:sz w:val="20"/>
          <w:szCs w:val="20"/>
        </w:rPr>
        <w:t xml:space="preserve">  от   </w:t>
      </w:r>
      <w:r w:rsidR="00D472AB" w:rsidRPr="00F751E1">
        <w:rPr>
          <w:rFonts w:ascii="Times New Roman" w:hAnsi="Times New Roman" w:cs="Times New Roman"/>
          <w:sz w:val="20"/>
          <w:szCs w:val="20"/>
        </w:rPr>
        <w:t>«__»______</w:t>
      </w:r>
      <w:r w:rsidRPr="00F751E1">
        <w:rPr>
          <w:rFonts w:ascii="Times New Roman" w:hAnsi="Times New Roman" w:cs="Times New Roman"/>
          <w:sz w:val="20"/>
          <w:szCs w:val="20"/>
        </w:rPr>
        <w:t>20</w:t>
      </w:r>
      <w:r w:rsidR="00D472AB" w:rsidRPr="00F751E1">
        <w:rPr>
          <w:rFonts w:ascii="Times New Roman" w:hAnsi="Times New Roman" w:cs="Times New Roman"/>
          <w:sz w:val="20"/>
          <w:szCs w:val="20"/>
        </w:rPr>
        <w:t>21</w:t>
      </w:r>
      <w:r w:rsidRPr="00F751E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A5A9B" w:rsidRPr="00715138" w:rsidRDefault="008A5A9B" w:rsidP="008A5A9B">
      <w:pPr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</w:p>
    <w:p w:rsidR="006931C5" w:rsidRPr="00715138" w:rsidRDefault="006931C5" w:rsidP="006144FD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  <w:r w:rsidRPr="00715138">
        <w:rPr>
          <w:rFonts w:ascii="Times New Roman" w:hAnsi="Times New Roman" w:cs="Times New Roman"/>
          <w:b/>
          <w:caps/>
          <w:spacing w:val="20"/>
          <w:sz w:val="23"/>
          <w:szCs w:val="23"/>
        </w:rPr>
        <w:t>спецификация</w:t>
      </w:r>
    </w:p>
    <w:p w:rsidR="009C5123" w:rsidRDefault="009C5123" w:rsidP="00D53358">
      <w:pPr>
        <w:pStyle w:val="af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5123">
        <w:rPr>
          <w:rFonts w:ascii="Times New Roman" w:hAnsi="Times New Roman" w:cs="Times New Roman"/>
          <w:b/>
          <w:sz w:val="23"/>
          <w:szCs w:val="23"/>
        </w:rPr>
        <w:t>Кабел</w:t>
      </w:r>
      <w:r w:rsidR="00007CFC">
        <w:rPr>
          <w:rFonts w:ascii="Times New Roman" w:hAnsi="Times New Roman" w:cs="Times New Roman"/>
          <w:b/>
          <w:sz w:val="23"/>
          <w:szCs w:val="23"/>
        </w:rPr>
        <w:t>ьная продукция</w:t>
      </w:r>
      <w:r w:rsidR="00C17B9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1a"/>
        <w:tblW w:w="102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8"/>
        <w:gridCol w:w="2035"/>
        <w:gridCol w:w="2126"/>
        <w:gridCol w:w="622"/>
        <w:gridCol w:w="755"/>
        <w:gridCol w:w="1230"/>
        <w:gridCol w:w="1276"/>
        <w:gridCol w:w="1701"/>
      </w:tblGrid>
      <w:tr w:rsidR="00684CF9" w:rsidRPr="00684CF9" w:rsidTr="00007CFC">
        <w:tc>
          <w:tcPr>
            <w:tcW w:w="518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35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товара </w:t>
            </w:r>
          </w:p>
        </w:tc>
        <w:tc>
          <w:tcPr>
            <w:tcW w:w="2126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622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55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1230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1" w:type="dxa"/>
          </w:tcPr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происхождения</w:t>
            </w:r>
          </w:p>
          <w:p w:rsidR="00684CF9" w:rsidRPr="00684CF9" w:rsidRDefault="00684CF9" w:rsidP="009C512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4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684CF9" w:rsidRPr="009C5123" w:rsidTr="00007CFC">
        <w:trPr>
          <w:trHeight w:val="603"/>
        </w:trPr>
        <w:tc>
          <w:tcPr>
            <w:tcW w:w="518" w:type="dxa"/>
            <w:vAlign w:val="bottom"/>
          </w:tcPr>
          <w:p w:rsidR="00684CF9" w:rsidRPr="009C5123" w:rsidRDefault="00684CF9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Align w:val="bottom"/>
          </w:tcPr>
          <w:p w:rsidR="00007CFC" w:rsidRPr="00007CFC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</w:p>
          <w:p w:rsidR="00684CF9" w:rsidRPr="00684CF9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КПГ1У 3х50+1х16  </w:t>
            </w:r>
          </w:p>
        </w:tc>
        <w:tc>
          <w:tcPr>
            <w:tcW w:w="2126" w:type="dxa"/>
            <w:vAlign w:val="bottom"/>
          </w:tcPr>
          <w:p w:rsidR="00684CF9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24334-80, ТУ16.КО1-58-2007</w:t>
            </w:r>
          </w:p>
        </w:tc>
        <w:tc>
          <w:tcPr>
            <w:tcW w:w="622" w:type="dxa"/>
            <w:vAlign w:val="bottom"/>
          </w:tcPr>
          <w:p w:rsidR="00684CF9" w:rsidRPr="00684CF9" w:rsidRDefault="00684CF9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684CF9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230" w:type="dxa"/>
          </w:tcPr>
          <w:p w:rsidR="00684CF9" w:rsidRPr="009C5123" w:rsidRDefault="00684CF9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4CF9" w:rsidRPr="009C5123" w:rsidRDefault="00684CF9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4CF9" w:rsidRPr="009C5123" w:rsidRDefault="00684CF9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CFC" w:rsidRPr="009C5123" w:rsidTr="00007CFC">
        <w:trPr>
          <w:trHeight w:val="603"/>
        </w:trPr>
        <w:tc>
          <w:tcPr>
            <w:tcW w:w="518" w:type="dxa"/>
            <w:vAlign w:val="bottom"/>
          </w:tcPr>
          <w:p w:rsidR="00007CFC" w:rsidRPr="009C5123" w:rsidRDefault="00007CFC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vAlign w:val="bottom"/>
          </w:tcPr>
          <w:p w:rsidR="00007CFC" w:rsidRPr="00007CFC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 </w:t>
            </w:r>
          </w:p>
          <w:p w:rsidR="00007CFC" w:rsidRPr="00684CF9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КПГ1У 3х16+1х10</w:t>
            </w:r>
          </w:p>
        </w:tc>
        <w:tc>
          <w:tcPr>
            <w:tcW w:w="2126" w:type="dxa"/>
            <w:vAlign w:val="bottom"/>
          </w:tcPr>
          <w:p w:rsidR="00007CFC" w:rsidRPr="00684CF9" w:rsidRDefault="00007CFC" w:rsidP="00310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24334-80, ТУ16.КО1-58-2007</w:t>
            </w:r>
          </w:p>
        </w:tc>
        <w:tc>
          <w:tcPr>
            <w:tcW w:w="622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1230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CFC" w:rsidRPr="009C5123" w:rsidTr="00007CFC">
        <w:trPr>
          <w:trHeight w:val="603"/>
        </w:trPr>
        <w:tc>
          <w:tcPr>
            <w:tcW w:w="518" w:type="dxa"/>
            <w:vAlign w:val="bottom"/>
          </w:tcPr>
          <w:p w:rsidR="00007CFC" w:rsidRPr="009C5123" w:rsidRDefault="00007CFC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vAlign w:val="bottom"/>
          </w:tcPr>
          <w:p w:rsidR="00007CFC" w:rsidRPr="00007CFC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 </w:t>
            </w:r>
          </w:p>
          <w:p w:rsidR="00007CFC" w:rsidRPr="00684CF9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КПГ1У 3х25+1х10</w:t>
            </w:r>
          </w:p>
        </w:tc>
        <w:tc>
          <w:tcPr>
            <w:tcW w:w="2126" w:type="dxa"/>
            <w:vAlign w:val="bottom"/>
          </w:tcPr>
          <w:p w:rsidR="00007CFC" w:rsidRPr="00684CF9" w:rsidRDefault="00007CFC" w:rsidP="00310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24334-80, ТУ16.КО1-58-2007</w:t>
            </w:r>
          </w:p>
        </w:tc>
        <w:tc>
          <w:tcPr>
            <w:tcW w:w="622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230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CFC" w:rsidRPr="009C5123" w:rsidTr="00007CFC">
        <w:trPr>
          <w:trHeight w:val="603"/>
        </w:trPr>
        <w:tc>
          <w:tcPr>
            <w:tcW w:w="518" w:type="dxa"/>
            <w:vAlign w:val="bottom"/>
          </w:tcPr>
          <w:p w:rsidR="00007CFC" w:rsidRPr="009C5123" w:rsidRDefault="00007CFC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  <w:vAlign w:val="bottom"/>
          </w:tcPr>
          <w:p w:rsidR="00007CFC" w:rsidRPr="00007CFC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 </w:t>
            </w:r>
          </w:p>
          <w:p w:rsidR="00007CFC" w:rsidRPr="00684CF9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КПГ1У 3х10+1х6</w:t>
            </w:r>
          </w:p>
        </w:tc>
        <w:tc>
          <w:tcPr>
            <w:tcW w:w="2126" w:type="dxa"/>
            <w:vAlign w:val="bottom"/>
          </w:tcPr>
          <w:p w:rsidR="00007CFC" w:rsidRPr="00684CF9" w:rsidRDefault="00007CFC" w:rsidP="00310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24334-80, ТУ16.КО1-58-2007</w:t>
            </w:r>
          </w:p>
        </w:tc>
        <w:tc>
          <w:tcPr>
            <w:tcW w:w="622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0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CFC" w:rsidRPr="009C5123" w:rsidTr="00007CFC">
        <w:trPr>
          <w:trHeight w:val="603"/>
        </w:trPr>
        <w:tc>
          <w:tcPr>
            <w:tcW w:w="518" w:type="dxa"/>
            <w:vAlign w:val="bottom"/>
          </w:tcPr>
          <w:p w:rsidR="00007CFC" w:rsidRPr="009C5123" w:rsidRDefault="00007CFC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5" w:type="dxa"/>
            <w:vAlign w:val="bottom"/>
          </w:tcPr>
          <w:p w:rsidR="00007CFC" w:rsidRPr="00007CFC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 </w:t>
            </w:r>
          </w:p>
          <w:p w:rsidR="00007CFC" w:rsidRPr="00684CF9" w:rsidRDefault="00007CFC" w:rsidP="00007C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КПГ1У 4х1,5</w:t>
            </w:r>
          </w:p>
        </w:tc>
        <w:tc>
          <w:tcPr>
            <w:tcW w:w="2126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24334-80, ТУ16.КО1-58-2007</w:t>
            </w:r>
          </w:p>
        </w:tc>
        <w:tc>
          <w:tcPr>
            <w:tcW w:w="622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0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CFC" w:rsidRPr="009C5123" w:rsidTr="00007CFC">
        <w:trPr>
          <w:trHeight w:val="603"/>
        </w:trPr>
        <w:tc>
          <w:tcPr>
            <w:tcW w:w="518" w:type="dxa"/>
            <w:vAlign w:val="bottom"/>
          </w:tcPr>
          <w:p w:rsidR="00007CFC" w:rsidRPr="009C5123" w:rsidRDefault="00007CFC" w:rsidP="009C5123">
            <w:pPr>
              <w:suppressAutoHyphens w:val="0"/>
              <w:spacing w:before="24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007CFC">
              <w:rPr>
                <w:rFonts w:ascii="Times New Roman" w:hAnsi="Times New Roman" w:cs="Times New Roman"/>
                <w:lang w:eastAsia="ru-RU"/>
              </w:rPr>
              <w:t>КМПВЭнг</w:t>
            </w:r>
            <w:proofErr w:type="spellEnd"/>
            <w:r w:rsidRPr="00007CFC">
              <w:rPr>
                <w:rFonts w:ascii="Times New Roman" w:hAnsi="Times New Roman" w:cs="Times New Roman"/>
                <w:lang w:eastAsia="ru-RU"/>
              </w:rPr>
              <w:t xml:space="preserve"> – (А) LS 4х1,5</w:t>
            </w:r>
          </w:p>
        </w:tc>
        <w:tc>
          <w:tcPr>
            <w:tcW w:w="2126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7CFC">
              <w:rPr>
                <w:rFonts w:ascii="Times New Roman" w:hAnsi="Times New Roman" w:cs="Times New Roman"/>
                <w:lang w:eastAsia="ru-RU"/>
              </w:rPr>
              <w:t>ГОСТ 17301-79, ТУ16.К71-310-2001</w:t>
            </w:r>
          </w:p>
        </w:tc>
        <w:tc>
          <w:tcPr>
            <w:tcW w:w="622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84CF9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755" w:type="dxa"/>
            <w:vAlign w:val="bottom"/>
          </w:tcPr>
          <w:p w:rsidR="00007CFC" w:rsidRPr="00684CF9" w:rsidRDefault="00007CFC" w:rsidP="00684C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7CFC" w:rsidRPr="009C5123" w:rsidRDefault="00007CFC" w:rsidP="009C51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123" w:rsidRDefault="009C5123" w:rsidP="00D53358">
      <w:pPr>
        <w:pStyle w:val="af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C5123" w:rsidRDefault="009C5123" w:rsidP="00D53358">
      <w:pPr>
        <w:pStyle w:val="af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931C5" w:rsidRPr="00715138" w:rsidRDefault="006931C5" w:rsidP="006931C5">
      <w:pPr>
        <w:pStyle w:val="af5"/>
        <w:rPr>
          <w:rFonts w:ascii="Times New Roman" w:hAnsi="Times New Roman" w:cs="Times New Roman"/>
          <w:b/>
          <w:i/>
          <w:sz w:val="23"/>
          <w:szCs w:val="23"/>
        </w:rPr>
      </w:pPr>
    </w:p>
    <w:p w:rsidR="006931C5" w:rsidRPr="00715138" w:rsidRDefault="006931C5" w:rsidP="006931C5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tbl>
      <w:tblPr>
        <w:tblW w:w="10065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926"/>
      </w:tblGrid>
      <w:tr w:rsidR="006931C5" w:rsidRPr="00715138" w:rsidTr="00C46ACE">
        <w:trPr>
          <w:trHeight w:val="43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   Поставщик: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</w:tc>
      </w:tr>
      <w:tr w:rsidR="006931C5" w:rsidRPr="00715138" w:rsidTr="00C46ACE">
        <w:trPr>
          <w:trHeight w:val="212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ГУП «</w:t>
            </w:r>
            <w:proofErr w:type="spellStart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Дубоссарская</w:t>
            </w:r>
            <w:proofErr w:type="spellEnd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ГЭС»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4500 г. Дубоссары, ул. Набережная 34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. 2211410000000020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в ЗАО «Приднестровский Сбербанк»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Дубоссарский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филиал №2825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814F83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КУБ 4</w:t>
            </w:r>
            <w:r w:rsidR="00635D99" w:rsidRPr="0071513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ФК 0700041667</w:t>
            </w:r>
          </w:p>
          <w:p w:rsidR="006931C5" w:rsidRPr="00715138" w:rsidRDefault="006931C5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Кор. 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. 20210000094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Данные о валютных счетах Покупателя</w:t>
            </w:r>
          </w:p>
        </w:tc>
      </w:tr>
      <w:tr w:rsidR="006931C5" w:rsidRPr="00715138" w:rsidTr="00C46ACE">
        <w:trPr>
          <w:trHeight w:val="113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Директор</w:t>
            </w:r>
          </w:p>
          <w:p w:rsidR="006931C5" w:rsidRPr="00715138" w:rsidRDefault="00376395" w:rsidP="00376395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  <w:r w:rsidR="006931C5"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Герман Б.И.</w:t>
            </w:r>
          </w:p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«__»______________2021 г.</w:t>
            </w:r>
          </w:p>
        </w:tc>
      </w:tr>
    </w:tbl>
    <w:p w:rsidR="00570C3C" w:rsidRDefault="00570C3C" w:rsidP="00D53358">
      <w:pPr>
        <w:ind w:left="-567" w:firstLine="567"/>
        <w:jc w:val="right"/>
        <w:rPr>
          <w:rFonts w:ascii="Times New Roman" w:hAnsi="Times New Roman" w:cs="Times New Roman"/>
          <w:sz w:val="23"/>
          <w:szCs w:val="23"/>
        </w:rPr>
      </w:pPr>
    </w:p>
    <w:sectPr w:rsidR="00570C3C" w:rsidSect="00570C3C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48" w:rsidRDefault="00365F48">
      <w:pPr>
        <w:spacing w:after="0" w:line="240" w:lineRule="auto"/>
      </w:pPr>
      <w:r>
        <w:separator/>
      </w:r>
    </w:p>
  </w:endnote>
  <w:endnote w:type="continuationSeparator" w:id="0">
    <w:p w:rsidR="00365F48" w:rsidRDefault="003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3" w:rsidRPr="00E0517A" w:rsidRDefault="00FE0BA3" w:rsidP="0030093A">
    <w:pPr>
      <w:pStyle w:val="af2"/>
      <w:rPr>
        <w:b/>
        <w:i/>
      </w:rPr>
    </w:pPr>
    <w:r w:rsidRPr="00E0517A">
      <w:rPr>
        <w:b/>
        <w:i/>
      </w:rPr>
      <w:t xml:space="preserve">От </w:t>
    </w:r>
    <w:r>
      <w:rPr>
        <w:b/>
        <w:i/>
      </w:rPr>
      <w:t>ПОСТАВЩИКА</w:t>
    </w:r>
    <w:r w:rsidRPr="00E0517A">
      <w:rPr>
        <w:b/>
      </w:rPr>
      <w:t xml:space="preserve">      </w:t>
    </w:r>
    <w:r>
      <w:rPr>
        <w:b/>
      </w:rPr>
      <w:t xml:space="preserve">                       </w:t>
    </w:r>
    <w:r w:rsidRPr="00E0517A">
      <w:rPr>
        <w:b/>
      </w:rPr>
      <w:t>Контракт</w:t>
    </w:r>
    <w:proofErr w:type="gramStart"/>
    <w:r w:rsidRPr="00E0517A">
      <w:rPr>
        <w:b/>
      </w:rPr>
      <w:t xml:space="preserve"> № </w:t>
    </w:r>
    <w:r>
      <w:rPr>
        <w:b/>
      </w:rPr>
      <w:t>__</w:t>
    </w:r>
    <w:r w:rsidRPr="00E0517A">
      <w:rPr>
        <w:b/>
      </w:rPr>
      <w:t xml:space="preserve">           </w:t>
    </w:r>
    <w:r>
      <w:rPr>
        <w:b/>
      </w:rPr>
      <w:t xml:space="preserve">          </w:t>
    </w:r>
    <w:r w:rsidRPr="00E0517A">
      <w:rPr>
        <w:b/>
      </w:rPr>
      <w:t xml:space="preserve"> </w:t>
    </w:r>
    <w:r w:rsidRPr="00E0517A">
      <w:rPr>
        <w:b/>
        <w:i/>
      </w:rPr>
      <w:t>О</w:t>
    </w:r>
    <w:proofErr w:type="gramEnd"/>
    <w:r w:rsidRPr="00E0517A">
      <w:rPr>
        <w:b/>
        <w:i/>
      </w:rPr>
      <w:t>т ПО</w:t>
    </w:r>
    <w:r>
      <w:rPr>
        <w:b/>
        <w:i/>
      </w:rPr>
      <w:t>КУПАТЕЛЯ</w:t>
    </w:r>
  </w:p>
  <w:p w:rsidR="00FE0BA3" w:rsidRDefault="00FE0BA3" w:rsidP="0030093A">
    <w:pPr>
      <w:pStyle w:val="af2"/>
      <w:jc w:val="center"/>
      <w:rPr>
        <w:i/>
      </w:rPr>
    </w:pPr>
    <w:r>
      <w:rPr>
        <w:i/>
      </w:rPr>
      <w:t>От «__» _______ 2021 года</w:t>
    </w:r>
  </w:p>
  <w:p w:rsidR="00FE0BA3" w:rsidRDefault="00FE0BA3" w:rsidP="0030093A">
    <w:pPr>
      <w:pStyle w:val="af2"/>
    </w:pPr>
    <w:r>
      <w:rPr>
        <w:i/>
      </w:rPr>
      <w:t>____________/_______/                                                                          _________/Герман Б.И./</w:t>
    </w:r>
  </w:p>
  <w:p w:rsidR="00FE0BA3" w:rsidRPr="0030093A" w:rsidRDefault="00FE0BA3" w:rsidP="0030093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48" w:rsidRDefault="00365F48">
      <w:pPr>
        <w:spacing w:after="0" w:line="240" w:lineRule="auto"/>
      </w:pPr>
      <w:r>
        <w:separator/>
      </w:r>
    </w:p>
  </w:footnote>
  <w:footnote w:type="continuationSeparator" w:id="0">
    <w:p w:rsidR="00365F48" w:rsidRDefault="003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3" w:rsidRDefault="00FE0BA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A47A5"/>
    <w:multiLevelType w:val="multilevel"/>
    <w:tmpl w:val="7F7E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9997385"/>
    <w:multiLevelType w:val="hybridMultilevel"/>
    <w:tmpl w:val="14568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49C594F"/>
    <w:multiLevelType w:val="hybridMultilevel"/>
    <w:tmpl w:val="F59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956BC"/>
    <w:multiLevelType w:val="hybridMultilevel"/>
    <w:tmpl w:val="FBD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547D7"/>
    <w:multiLevelType w:val="hybridMultilevel"/>
    <w:tmpl w:val="98BCF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0524D"/>
    <w:multiLevelType w:val="hybridMultilevel"/>
    <w:tmpl w:val="47784930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43AC8"/>
    <w:multiLevelType w:val="multilevel"/>
    <w:tmpl w:val="6AB65F3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5D31E6"/>
    <w:multiLevelType w:val="hybridMultilevel"/>
    <w:tmpl w:val="17F8EEE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5FF0"/>
    <w:multiLevelType w:val="hybridMultilevel"/>
    <w:tmpl w:val="A57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B72B1"/>
    <w:multiLevelType w:val="hybridMultilevel"/>
    <w:tmpl w:val="05F625C6"/>
    <w:lvl w:ilvl="0" w:tplc="1CDEB59E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B844E3"/>
    <w:multiLevelType w:val="hybridMultilevel"/>
    <w:tmpl w:val="D1E0120A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72279"/>
    <w:multiLevelType w:val="hybridMultilevel"/>
    <w:tmpl w:val="6770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1193C"/>
    <w:multiLevelType w:val="hybridMultilevel"/>
    <w:tmpl w:val="FC18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046"/>
    <w:multiLevelType w:val="multilevel"/>
    <w:tmpl w:val="2926EE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54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b w:val="0"/>
        <w:bCs w:val="0"/>
      </w:rPr>
    </w:lvl>
  </w:abstractNum>
  <w:abstractNum w:abstractNumId="20">
    <w:nsid w:val="733519DC"/>
    <w:multiLevelType w:val="hybridMultilevel"/>
    <w:tmpl w:val="8974B4D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1">
    <w:nsid w:val="772E699A"/>
    <w:multiLevelType w:val="hybridMultilevel"/>
    <w:tmpl w:val="386CD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57244"/>
    <w:multiLevelType w:val="hybridMultilevel"/>
    <w:tmpl w:val="E9C48CFE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20"/>
  </w:num>
  <w:num w:numId="8">
    <w:abstractNumId w:val="12"/>
  </w:num>
  <w:num w:numId="9">
    <w:abstractNumId w:val="19"/>
  </w:num>
  <w:num w:numId="10">
    <w:abstractNumId w:val="10"/>
  </w:num>
  <w:num w:numId="11">
    <w:abstractNumId w:val="5"/>
  </w:num>
  <w:num w:numId="12">
    <w:abstractNumId w:val="4"/>
  </w:num>
  <w:num w:numId="13">
    <w:abstractNumId w:val="18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  <w:num w:numId="22">
    <w:abstractNumId w:val="1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A"/>
    <w:rsid w:val="00001B9A"/>
    <w:rsid w:val="00002C6A"/>
    <w:rsid w:val="00006EA9"/>
    <w:rsid w:val="00007CFC"/>
    <w:rsid w:val="00013904"/>
    <w:rsid w:val="000142DD"/>
    <w:rsid w:val="00020E3A"/>
    <w:rsid w:val="00023A19"/>
    <w:rsid w:val="00027DDC"/>
    <w:rsid w:val="00046B87"/>
    <w:rsid w:val="000748AF"/>
    <w:rsid w:val="00082682"/>
    <w:rsid w:val="0009218F"/>
    <w:rsid w:val="000B7D30"/>
    <w:rsid w:val="000C1F7C"/>
    <w:rsid w:val="000F24F2"/>
    <w:rsid w:val="000F5136"/>
    <w:rsid w:val="000F5985"/>
    <w:rsid w:val="00104D2C"/>
    <w:rsid w:val="00106D57"/>
    <w:rsid w:val="00107E48"/>
    <w:rsid w:val="00110421"/>
    <w:rsid w:val="001218CF"/>
    <w:rsid w:val="00123C5D"/>
    <w:rsid w:val="00141D70"/>
    <w:rsid w:val="00151768"/>
    <w:rsid w:val="001518CE"/>
    <w:rsid w:val="001519D0"/>
    <w:rsid w:val="00153D94"/>
    <w:rsid w:val="00164BA7"/>
    <w:rsid w:val="00167DD7"/>
    <w:rsid w:val="00186D14"/>
    <w:rsid w:val="00196136"/>
    <w:rsid w:val="00196958"/>
    <w:rsid w:val="001A0C43"/>
    <w:rsid w:val="001A1332"/>
    <w:rsid w:val="001A17EE"/>
    <w:rsid w:val="001B7C42"/>
    <w:rsid w:val="001C1B67"/>
    <w:rsid w:val="001C1C51"/>
    <w:rsid w:val="001D3582"/>
    <w:rsid w:val="001E008A"/>
    <w:rsid w:val="001E149B"/>
    <w:rsid w:val="001E4B63"/>
    <w:rsid w:val="001E7662"/>
    <w:rsid w:val="001F3840"/>
    <w:rsid w:val="001F3EE1"/>
    <w:rsid w:val="001F7669"/>
    <w:rsid w:val="002023F8"/>
    <w:rsid w:val="00202AA9"/>
    <w:rsid w:val="00211C19"/>
    <w:rsid w:val="00222C68"/>
    <w:rsid w:val="00223E72"/>
    <w:rsid w:val="0022579A"/>
    <w:rsid w:val="00226C87"/>
    <w:rsid w:val="0023708F"/>
    <w:rsid w:val="00237F86"/>
    <w:rsid w:val="002404A3"/>
    <w:rsid w:val="00240F0B"/>
    <w:rsid w:val="0024227B"/>
    <w:rsid w:val="002441A1"/>
    <w:rsid w:val="00245DAD"/>
    <w:rsid w:val="00246D65"/>
    <w:rsid w:val="0024750C"/>
    <w:rsid w:val="00257ACD"/>
    <w:rsid w:val="00261229"/>
    <w:rsid w:val="0026148C"/>
    <w:rsid w:val="002661F3"/>
    <w:rsid w:val="002805B6"/>
    <w:rsid w:val="00290D47"/>
    <w:rsid w:val="00290ED7"/>
    <w:rsid w:val="00291206"/>
    <w:rsid w:val="00294287"/>
    <w:rsid w:val="002A2563"/>
    <w:rsid w:val="002A4AAB"/>
    <w:rsid w:val="002C0AF0"/>
    <w:rsid w:val="002C3B13"/>
    <w:rsid w:val="002C44F0"/>
    <w:rsid w:val="002C48D6"/>
    <w:rsid w:val="002D2540"/>
    <w:rsid w:val="002D267F"/>
    <w:rsid w:val="002D6B3B"/>
    <w:rsid w:val="002E10FC"/>
    <w:rsid w:val="002F1B22"/>
    <w:rsid w:val="002F2AA6"/>
    <w:rsid w:val="002F6F50"/>
    <w:rsid w:val="0030093A"/>
    <w:rsid w:val="00305BE6"/>
    <w:rsid w:val="0031115C"/>
    <w:rsid w:val="003130CC"/>
    <w:rsid w:val="00317D02"/>
    <w:rsid w:val="003207E7"/>
    <w:rsid w:val="003227F6"/>
    <w:rsid w:val="00322F8E"/>
    <w:rsid w:val="00330C16"/>
    <w:rsid w:val="00331228"/>
    <w:rsid w:val="00346251"/>
    <w:rsid w:val="00347573"/>
    <w:rsid w:val="0035065B"/>
    <w:rsid w:val="003526D2"/>
    <w:rsid w:val="00353BC0"/>
    <w:rsid w:val="00365F48"/>
    <w:rsid w:val="00366A72"/>
    <w:rsid w:val="00375D1F"/>
    <w:rsid w:val="00376395"/>
    <w:rsid w:val="003765C3"/>
    <w:rsid w:val="003821BC"/>
    <w:rsid w:val="0039419B"/>
    <w:rsid w:val="003969FD"/>
    <w:rsid w:val="003A25DF"/>
    <w:rsid w:val="003B4C37"/>
    <w:rsid w:val="003B4FBE"/>
    <w:rsid w:val="003C1604"/>
    <w:rsid w:val="003C1632"/>
    <w:rsid w:val="003C4626"/>
    <w:rsid w:val="003C51E2"/>
    <w:rsid w:val="003D0536"/>
    <w:rsid w:val="003D5847"/>
    <w:rsid w:val="003D6A3C"/>
    <w:rsid w:val="003F023A"/>
    <w:rsid w:val="00403E77"/>
    <w:rsid w:val="0040585E"/>
    <w:rsid w:val="004138BF"/>
    <w:rsid w:val="00421FF6"/>
    <w:rsid w:val="00432FE3"/>
    <w:rsid w:val="00435369"/>
    <w:rsid w:val="00435ECF"/>
    <w:rsid w:val="0044561E"/>
    <w:rsid w:val="0044720A"/>
    <w:rsid w:val="004508A0"/>
    <w:rsid w:val="004577D8"/>
    <w:rsid w:val="00466636"/>
    <w:rsid w:val="00472FF0"/>
    <w:rsid w:val="00474995"/>
    <w:rsid w:val="00482828"/>
    <w:rsid w:val="0048416A"/>
    <w:rsid w:val="00484495"/>
    <w:rsid w:val="004943A8"/>
    <w:rsid w:val="00497CFF"/>
    <w:rsid w:val="004B33E5"/>
    <w:rsid w:val="004B3699"/>
    <w:rsid w:val="004B4570"/>
    <w:rsid w:val="004B4B47"/>
    <w:rsid w:val="004B5B39"/>
    <w:rsid w:val="004C21AA"/>
    <w:rsid w:val="004D1288"/>
    <w:rsid w:val="004D4529"/>
    <w:rsid w:val="004E2A7E"/>
    <w:rsid w:val="004E3865"/>
    <w:rsid w:val="004F36B4"/>
    <w:rsid w:val="004F56A3"/>
    <w:rsid w:val="00500185"/>
    <w:rsid w:val="00503086"/>
    <w:rsid w:val="00514600"/>
    <w:rsid w:val="005148F8"/>
    <w:rsid w:val="0052084A"/>
    <w:rsid w:val="005257D9"/>
    <w:rsid w:val="00546503"/>
    <w:rsid w:val="00547C39"/>
    <w:rsid w:val="00552FD9"/>
    <w:rsid w:val="0055687F"/>
    <w:rsid w:val="00556CEA"/>
    <w:rsid w:val="0056735C"/>
    <w:rsid w:val="00570C3C"/>
    <w:rsid w:val="005803FC"/>
    <w:rsid w:val="00581550"/>
    <w:rsid w:val="00584030"/>
    <w:rsid w:val="00592897"/>
    <w:rsid w:val="0059739D"/>
    <w:rsid w:val="005A3BDF"/>
    <w:rsid w:val="005B33EA"/>
    <w:rsid w:val="005B3BDD"/>
    <w:rsid w:val="005B6B2F"/>
    <w:rsid w:val="005C230A"/>
    <w:rsid w:val="005C7D3E"/>
    <w:rsid w:val="005D14AB"/>
    <w:rsid w:val="005E3089"/>
    <w:rsid w:val="005E61DA"/>
    <w:rsid w:val="005E6682"/>
    <w:rsid w:val="005F2946"/>
    <w:rsid w:val="005F430E"/>
    <w:rsid w:val="005F6C8B"/>
    <w:rsid w:val="00600354"/>
    <w:rsid w:val="0060373E"/>
    <w:rsid w:val="00607A5A"/>
    <w:rsid w:val="00610608"/>
    <w:rsid w:val="006144FD"/>
    <w:rsid w:val="006162C8"/>
    <w:rsid w:val="00617069"/>
    <w:rsid w:val="0062301B"/>
    <w:rsid w:val="00625E06"/>
    <w:rsid w:val="00635D99"/>
    <w:rsid w:val="00635FB6"/>
    <w:rsid w:val="0064099C"/>
    <w:rsid w:val="006473B1"/>
    <w:rsid w:val="0065645B"/>
    <w:rsid w:val="006756DE"/>
    <w:rsid w:val="00682D1D"/>
    <w:rsid w:val="00683E82"/>
    <w:rsid w:val="00684258"/>
    <w:rsid w:val="0068453E"/>
    <w:rsid w:val="00684CF9"/>
    <w:rsid w:val="00690040"/>
    <w:rsid w:val="00690E66"/>
    <w:rsid w:val="00692DFF"/>
    <w:rsid w:val="006931C5"/>
    <w:rsid w:val="006933D0"/>
    <w:rsid w:val="00694A1A"/>
    <w:rsid w:val="006A0436"/>
    <w:rsid w:val="006A285E"/>
    <w:rsid w:val="006A2C5F"/>
    <w:rsid w:val="006A32AD"/>
    <w:rsid w:val="006A6D90"/>
    <w:rsid w:val="006B2AEA"/>
    <w:rsid w:val="006B6F06"/>
    <w:rsid w:val="006D6852"/>
    <w:rsid w:val="006E48F1"/>
    <w:rsid w:val="006E6654"/>
    <w:rsid w:val="006F3222"/>
    <w:rsid w:val="006F6724"/>
    <w:rsid w:val="006F6BCC"/>
    <w:rsid w:val="00702C9F"/>
    <w:rsid w:val="00710255"/>
    <w:rsid w:val="00715138"/>
    <w:rsid w:val="007176E2"/>
    <w:rsid w:val="0072021E"/>
    <w:rsid w:val="00725B5D"/>
    <w:rsid w:val="00727EDF"/>
    <w:rsid w:val="007308FC"/>
    <w:rsid w:val="00743677"/>
    <w:rsid w:val="007463BF"/>
    <w:rsid w:val="00764A3A"/>
    <w:rsid w:val="007961F7"/>
    <w:rsid w:val="007A0977"/>
    <w:rsid w:val="007A0DEC"/>
    <w:rsid w:val="007A357B"/>
    <w:rsid w:val="007A3FAC"/>
    <w:rsid w:val="007A637A"/>
    <w:rsid w:val="007B28F5"/>
    <w:rsid w:val="007C46B5"/>
    <w:rsid w:val="007C7489"/>
    <w:rsid w:val="007D3214"/>
    <w:rsid w:val="007D617B"/>
    <w:rsid w:val="007E3063"/>
    <w:rsid w:val="007E35D2"/>
    <w:rsid w:val="007E48B6"/>
    <w:rsid w:val="007E6FA1"/>
    <w:rsid w:val="007F07D1"/>
    <w:rsid w:val="007F5493"/>
    <w:rsid w:val="007F736F"/>
    <w:rsid w:val="0080053B"/>
    <w:rsid w:val="00801DCB"/>
    <w:rsid w:val="00805A9C"/>
    <w:rsid w:val="00806209"/>
    <w:rsid w:val="00814F83"/>
    <w:rsid w:val="00815EEB"/>
    <w:rsid w:val="008250E7"/>
    <w:rsid w:val="008452ED"/>
    <w:rsid w:val="0084576D"/>
    <w:rsid w:val="0084669F"/>
    <w:rsid w:val="00852EE4"/>
    <w:rsid w:val="00854C9A"/>
    <w:rsid w:val="00855D9B"/>
    <w:rsid w:val="00857283"/>
    <w:rsid w:val="00857960"/>
    <w:rsid w:val="00862FA3"/>
    <w:rsid w:val="00881DCC"/>
    <w:rsid w:val="0088238D"/>
    <w:rsid w:val="00882CDB"/>
    <w:rsid w:val="008A09F4"/>
    <w:rsid w:val="008A5A9B"/>
    <w:rsid w:val="008A78CA"/>
    <w:rsid w:val="008A7A56"/>
    <w:rsid w:val="008B1C0A"/>
    <w:rsid w:val="008B5122"/>
    <w:rsid w:val="008D6C95"/>
    <w:rsid w:val="008E12B9"/>
    <w:rsid w:val="008E1C54"/>
    <w:rsid w:val="008E6854"/>
    <w:rsid w:val="008F13D2"/>
    <w:rsid w:val="008F508D"/>
    <w:rsid w:val="008F6EF2"/>
    <w:rsid w:val="00905680"/>
    <w:rsid w:val="009068E5"/>
    <w:rsid w:val="009238CA"/>
    <w:rsid w:val="0092504F"/>
    <w:rsid w:val="00931200"/>
    <w:rsid w:val="0093266D"/>
    <w:rsid w:val="00932979"/>
    <w:rsid w:val="0093335C"/>
    <w:rsid w:val="00940B17"/>
    <w:rsid w:val="009413BD"/>
    <w:rsid w:val="00942FAC"/>
    <w:rsid w:val="00943AB8"/>
    <w:rsid w:val="00950CBD"/>
    <w:rsid w:val="00952F19"/>
    <w:rsid w:val="00953920"/>
    <w:rsid w:val="00953BFE"/>
    <w:rsid w:val="00954A31"/>
    <w:rsid w:val="00956831"/>
    <w:rsid w:val="00956AC3"/>
    <w:rsid w:val="009660E9"/>
    <w:rsid w:val="00970B17"/>
    <w:rsid w:val="0098748E"/>
    <w:rsid w:val="00990B1E"/>
    <w:rsid w:val="009958E9"/>
    <w:rsid w:val="009A202B"/>
    <w:rsid w:val="009A2D60"/>
    <w:rsid w:val="009A30F8"/>
    <w:rsid w:val="009A68A4"/>
    <w:rsid w:val="009B05C2"/>
    <w:rsid w:val="009B14A1"/>
    <w:rsid w:val="009C0585"/>
    <w:rsid w:val="009C1D1B"/>
    <w:rsid w:val="009C3525"/>
    <w:rsid w:val="009C5123"/>
    <w:rsid w:val="009C646E"/>
    <w:rsid w:val="009D4E6D"/>
    <w:rsid w:val="009D691D"/>
    <w:rsid w:val="009F24CF"/>
    <w:rsid w:val="009F39F6"/>
    <w:rsid w:val="00A02881"/>
    <w:rsid w:val="00A12519"/>
    <w:rsid w:val="00A17806"/>
    <w:rsid w:val="00A23ED7"/>
    <w:rsid w:val="00A325E7"/>
    <w:rsid w:val="00A4061D"/>
    <w:rsid w:val="00A40F8D"/>
    <w:rsid w:val="00A41E72"/>
    <w:rsid w:val="00A5043A"/>
    <w:rsid w:val="00A63899"/>
    <w:rsid w:val="00A725A8"/>
    <w:rsid w:val="00A7514E"/>
    <w:rsid w:val="00A84197"/>
    <w:rsid w:val="00A92979"/>
    <w:rsid w:val="00A9726E"/>
    <w:rsid w:val="00AA034A"/>
    <w:rsid w:val="00AA39A6"/>
    <w:rsid w:val="00AB372F"/>
    <w:rsid w:val="00AB3CB5"/>
    <w:rsid w:val="00AC6D6C"/>
    <w:rsid w:val="00AD0B00"/>
    <w:rsid w:val="00AD2049"/>
    <w:rsid w:val="00AD2A50"/>
    <w:rsid w:val="00AD4D29"/>
    <w:rsid w:val="00AD6D87"/>
    <w:rsid w:val="00AD7A5A"/>
    <w:rsid w:val="00AE79B6"/>
    <w:rsid w:val="00AF10A3"/>
    <w:rsid w:val="00AF407D"/>
    <w:rsid w:val="00AF7088"/>
    <w:rsid w:val="00B02760"/>
    <w:rsid w:val="00B11CB3"/>
    <w:rsid w:val="00B11F72"/>
    <w:rsid w:val="00B13567"/>
    <w:rsid w:val="00B14AB3"/>
    <w:rsid w:val="00B15DDE"/>
    <w:rsid w:val="00B170C6"/>
    <w:rsid w:val="00B17D08"/>
    <w:rsid w:val="00B315EA"/>
    <w:rsid w:val="00B43E63"/>
    <w:rsid w:val="00B509F2"/>
    <w:rsid w:val="00B52098"/>
    <w:rsid w:val="00B56892"/>
    <w:rsid w:val="00B666D4"/>
    <w:rsid w:val="00B67503"/>
    <w:rsid w:val="00B72A1F"/>
    <w:rsid w:val="00B7516A"/>
    <w:rsid w:val="00B75BB7"/>
    <w:rsid w:val="00B86E8C"/>
    <w:rsid w:val="00B90B5C"/>
    <w:rsid w:val="00B92406"/>
    <w:rsid w:val="00B95BD1"/>
    <w:rsid w:val="00B966C8"/>
    <w:rsid w:val="00BA1E6E"/>
    <w:rsid w:val="00BB1571"/>
    <w:rsid w:val="00BB195A"/>
    <w:rsid w:val="00BB239E"/>
    <w:rsid w:val="00BB3A81"/>
    <w:rsid w:val="00BB74F6"/>
    <w:rsid w:val="00BD07F1"/>
    <w:rsid w:val="00BD1B12"/>
    <w:rsid w:val="00BE08FC"/>
    <w:rsid w:val="00BE1280"/>
    <w:rsid w:val="00BE1A3B"/>
    <w:rsid w:val="00BE3471"/>
    <w:rsid w:val="00BE797E"/>
    <w:rsid w:val="00BF4590"/>
    <w:rsid w:val="00C17B99"/>
    <w:rsid w:val="00C251AF"/>
    <w:rsid w:val="00C312C4"/>
    <w:rsid w:val="00C435E1"/>
    <w:rsid w:val="00C46ACE"/>
    <w:rsid w:val="00C56E26"/>
    <w:rsid w:val="00C57FEC"/>
    <w:rsid w:val="00C65A99"/>
    <w:rsid w:val="00C66379"/>
    <w:rsid w:val="00C740D6"/>
    <w:rsid w:val="00C823D0"/>
    <w:rsid w:val="00CA2C4F"/>
    <w:rsid w:val="00CA36B0"/>
    <w:rsid w:val="00CB0A9A"/>
    <w:rsid w:val="00CB199F"/>
    <w:rsid w:val="00CB1AAA"/>
    <w:rsid w:val="00CB76FD"/>
    <w:rsid w:val="00CC3DEC"/>
    <w:rsid w:val="00CC4428"/>
    <w:rsid w:val="00CC7DE9"/>
    <w:rsid w:val="00CD026D"/>
    <w:rsid w:val="00CD3D1E"/>
    <w:rsid w:val="00CF3631"/>
    <w:rsid w:val="00D0062B"/>
    <w:rsid w:val="00D04C1F"/>
    <w:rsid w:val="00D063B9"/>
    <w:rsid w:val="00D226B4"/>
    <w:rsid w:val="00D23617"/>
    <w:rsid w:val="00D26F72"/>
    <w:rsid w:val="00D271A4"/>
    <w:rsid w:val="00D4538D"/>
    <w:rsid w:val="00D46C59"/>
    <w:rsid w:val="00D472AB"/>
    <w:rsid w:val="00D500DF"/>
    <w:rsid w:val="00D53358"/>
    <w:rsid w:val="00D56E37"/>
    <w:rsid w:val="00D64232"/>
    <w:rsid w:val="00D65B8D"/>
    <w:rsid w:val="00D67938"/>
    <w:rsid w:val="00D85E24"/>
    <w:rsid w:val="00D8658E"/>
    <w:rsid w:val="00D8659E"/>
    <w:rsid w:val="00D86702"/>
    <w:rsid w:val="00D92A9F"/>
    <w:rsid w:val="00D9615B"/>
    <w:rsid w:val="00DA044B"/>
    <w:rsid w:val="00DA4147"/>
    <w:rsid w:val="00DA554B"/>
    <w:rsid w:val="00DB0F25"/>
    <w:rsid w:val="00DB2A21"/>
    <w:rsid w:val="00DB47B8"/>
    <w:rsid w:val="00DB47F7"/>
    <w:rsid w:val="00DB64E2"/>
    <w:rsid w:val="00DC1C83"/>
    <w:rsid w:val="00DC573A"/>
    <w:rsid w:val="00DD1350"/>
    <w:rsid w:val="00DD2F94"/>
    <w:rsid w:val="00DE14B6"/>
    <w:rsid w:val="00DE550A"/>
    <w:rsid w:val="00DE7501"/>
    <w:rsid w:val="00E03A6B"/>
    <w:rsid w:val="00E0524E"/>
    <w:rsid w:val="00E0556B"/>
    <w:rsid w:val="00E11DFD"/>
    <w:rsid w:val="00E12CEF"/>
    <w:rsid w:val="00E13429"/>
    <w:rsid w:val="00E137F3"/>
    <w:rsid w:val="00E13A9A"/>
    <w:rsid w:val="00E151AB"/>
    <w:rsid w:val="00E25EDD"/>
    <w:rsid w:val="00E34179"/>
    <w:rsid w:val="00E44169"/>
    <w:rsid w:val="00E44181"/>
    <w:rsid w:val="00E530BF"/>
    <w:rsid w:val="00E54CDB"/>
    <w:rsid w:val="00E565C3"/>
    <w:rsid w:val="00E72B47"/>
    <w:rsid w:val="00E7603C"/>
    <w:rsid w:val="00E821AB"/>
    <w:rsid w:val="00E855FE"/>
    <w:rsid w:val="00E8734E"/>
    <w:rsid w:val="00E87B94"/>
    <w:rsid w:val="00E909D4"/>
    <w:rsid w:val="00E94F9E"/>
    <w:rsid w:val="00EA2347"/>
    <w:rsid w:val="00EA6C42"/>
    <w:rsid w:val="00EB1C59"/>
    <w:rsid w:val="00EB23F6"/>
    <w:rsid w:val="00EC23C0"/>
    <w:rsid w:val="00EC43A8"/>
    <w:rsid w:val="00EC6608"/>
    <w:rsid w:val="00EC7A22"/>
    <w:rsid w:val="00EE32AE"/>
    <w:rsid w:val="00EE5405"/>
    <w:rsid w:val="00EE7F6D"/>
    <w:rsid w:val="00EF29ED"/>
    <w:rsid w:val="00EF3737"/>
    <w:rsid w:val="00F06DAF"/>
    <w:rsid w:val="00F122B5"/>
    <w:rsid w:val="00F12FAF"/>
    <w:rsid w:val="00F17FFE"/>
    <w:rsid w:val="00F20F7B"/>
    <w:rsid w:val="00F23E49"/>
    <w:rsid w:val="00F2587B"/>
    <w:rsid w:val="00F26D9E"/>
    <w:rsid w:val="00F31FC4"/>
    <w:rsid w:val="00F340DB"/>
    <w:rsid w:val="00F3424A"/>
    <w:rsid w:val="00F41C21"/>
    <w:rsid w:val="00F438A6"/>
    <w:rsid w:val="00F46407"/>
    <w:rsid w:val="00F56811"/>
    <w:rsid w:val="00F62FE0"/>
    <w:rsid w:val="00F74CE8"/>
    <w:rsid w:val="00F751E1"/>
    <w:rsid w:val="00F75A1C"/>
    <w:rsid w:val="00F81E82"/>
    <w:rsid w:val="00FA364D"/>
    <w:rsid w:val="00FB2E96"/>
    <w:rsid w:val="00FB4230"/>
    <w:rsid w:val="00FD27BD"/>
    <w:rsid w:val="00FD3831"/>
    <w:rsid w:val="00FD5921"/>
    <w:rsid w:val="00FE0BA3"/>
    <w:rsid w:val="00FF1F76"/>
    <w:rsid w:val="00FF5E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  <w:style w:type="table" w:customStyle="1" w:styleId="1a">
    <w:name w:val="Сетка таблицы1"/>
    <w:basedOn w:val="a1"/>
    <w:next w:val="aff3"/>
    <w:rsid w:val="009C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  <w:style w:type="table" w:customStyle="1" w:styleId="1a">
    <w:name w:val="Сетка таблицы1"/>
    <w:basedOn w:val="a1"/>
    <w:next w:val="aff3"/>
    <w:rsid w:val="009C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8E07-D52B-45A3-909E-C4604470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RePack by SPecialiST</Company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Цуркан</dc:creator>
  <cp:lastModifiedBy>Раиса Котленко</cp:lastModifiedBy>
  <cp:revision>18</cp:revision>
  <cp:lastPrinted>2021-07-05T13:26:00Z</cp:lastPrinted>
  <dcterms:created xsi:type="dcterms:W3CDTF">2021-07-05T13:02:00Z</dcterms:created>
  <dcterms:modified xsi:type="dcterms:W3CDTF">2021-11-16T09:34:00Z</dcterms:modified>
</cp:coreProperties>
</file>